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F7" w:rsidRDefault="008932F7" w:rsidP="00FC1D04">
      <w:pPr>
        <w:rPr>
          <w:rStyle w:val="Strong"/>
          <w:rFonts w:ascii="Arial" w:hAnsi="Arial" w:cs="Arial"/>
          <w:sz w:val="22"/>
          <w:szCs w:val="22"/>
        </w:rPr>
      </w:pPr>
    </w:p>
    <w:p w:rsidR="008932F7" w:rsidRDefault="008932F7" w:rsidP="008932F7">
      <w:pPr>
        <w:rPr>
          <w:rStyle w:val="Strong"/>
          <w:rFonts w:ascii="Arial" w:hAnsi="Arial" w:cs="Arial"/>
          <w:sz w:val="22"/>
          <w:szCs w:val="22"/>
        </w:rPr>
      </w:pPr>
    </w:p>
    <w:p w:rsidR="006A5CAE" w:rsidRPr="008138DE" w:rsidRDefault="006C1F75" w:rsidP="00354B35">
      <w:pPr>
        <w:jc w:val="center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138DE">
        <w:rPr>
          <w:rStyle w:val="Strong"/>
          <w:rFonts w:ascii="Arial" w:hAnsi="Arial" w:cs="Arial"/>
          <w:sz w:val="22"/>
          <w:szCs w:val="22"/>
        </w:rPr>
        <w:t>ITAC Meeting</w:t>
      </w:r>
    </w:p>
    <w:p w:rsidR="006C1F75" w:rsidRPr="008138DE" w:rsidRDefault="006C1F75" w:rsidP="00354B35">
      <w:pPr>
        <w:jc w:val="center"/>
        <w:rPr>
          <w:rStyle w:val="Strong"/>
          <w:rFonts w:ascii="Arial" w:hAnsi="Arial" w:cs="Arial"/>
          <w:sz w:val="22"/>
          <w:szCs w:val="22"/>
        </w:rPr>
      </w:pPr>
      <w:r w:rsidRPr="008138DE">
        <w:rPr>
          <w:rStyle w:val="Strong"/>
          <w:rFonts w:ascii="Arial" w:hAnsi="Arial" w:cs="Arial"/>
          <w:sz w:val="22"/>
          <w:szCs w:val="22"/>
        </w:rPr>
        <w:t>Thursday,</w:t>
      </w:r>
      <w:r w:rsidR="00C42518">
        <w:rPr>
          <w:rStyle w:val="Strong"/>
          <w:rFonts w:ascii="Arial" w:hAnsi="Arial" w:cs="Arial"/>
          <w:sz w:val="22"/>
          <w:szCs w:val="22"/>
        </w:rPr>
        <w:t xml:space="preserve"> 10/18</w:t>
      </w:r>
      <w:r w:rsidR="00573ED2">
        <w:rPr>
          <w:rStyle w:val="Strong"/>
          <w:rFonts w:ascii="Arial" w:hAnsi="Arial" w:cs="Arial"/>
          <w:sz w:val="22"/>
          <w:szCs w:val="22"/>
        </w:rPr>
        <w:t>/2018</w:t>
      </w:r>
      <w:r w:rsidR="00B2138D" w:rsidRPr="008138DE">
        <w:rPr>
          <w:rStyle w:val="Strong"/>
          <w:rFonts w:ascii="Arial" w:hAnsi="Arial" w:cs="Arial"/>
          <w:sz w:val="22"/>
          <w:szCs w:val="22"/>
        </w:rPr>
        <w:t xml:space="preserve"> </w:t>
      </w:r>
      <w:r w:rsidRPr="008138DE">
        <w:rPr>
          <w:rStyle w:val="Strong"/>
          <w:rFonts w:ascii="Arial" w:hAnsi="Arial" w:cs="Arial"/>
          <w:sz w:val="22"/>
          <w:szCs w:val="22"/>
        </w:rPr>
        <w:t>6:00pm</w:t>
      </w:r>
      <w:r w:rsidR="002B5F2F">
        <w:rPr>
          <w:rStyle w:val="Strong"/>
          <w:rFonts w:ascii="Arial" w:hAnsi="Arial" w:cs="Arial"/>
          <w:sz w:val="22"/>
          <w:szCs w:val="22"/>
        </w:rPr>
        <w:t xml:space="preserve"> </w:t>
      </w:r>
      <w:r w:rsidR="00B76F76">
        <w:rPr>
          <w:rStyle w:val="Strong"/>
          <w:rFonts w:ascii="Arial" w:hAnsi="Arial" w:cs="Arial"/>
          <w:sz w:val="22"/>
          <w:szCs w:val="22"/>
        </w:rPr>
        <w:t>2</w:t>
      </w:r>
      <w:r w:rsidR="00B76F76" w:rsidRPr="00B76F76">
        <w:rPr>
          <w:rStyle w:val="Strong"/>
          <w:rFonts w:ascii="Arial" w:hAnsi="Arial" w:cs="Arial"/>
          <w:sz w:val="22"/>
          <w:szCs w:val="22"/>
          <w:vertAlign w:val="superscript"/>
        </w:rPr>
        <w:t>nd</w:t>
      </w:r>
      <w:r w:rsidR="00B76F76">
        <w:rPr>
          <w:rStyle w:val="Strong"/>
          <w:rFonts w:ascii="Arial" w:hAnsi="Arial" w:cs="Arial"/>
          <w:sz w:val="22"/>
          <w:szCs w:val="22"/>
        </w:rPr>
        <w:t xml:space="preserve"> Floor </w:t>
      </w:r>
      <w:r w:rsidR="002B5F2F">
        <w:rPr>
          <w:rStyle w:val="Strong"/>
          <w:rFonts w:ascii="Arial" w:hAnsi="Arial" w:cs="Arial"/>
          <w:sz w:val="22"/>
          <w:szCs w:val="22"/>
        </w:rPr>
        <w:t>Conference Room</w:t>
      </w:r>
      <w:r w:rsidR="008A783D" w:rsidRPr="008138DE">
        <w:rPr>
          <w:rStyle w:val="Strong"/>
          <w:rFonts w:ascii="Arial" w:hAnsi="Arial" w:cs="Arial"/>
          <w:sz w:val="22"/>
          <w:szCs w:val="22"/>
        </w:rPr>
        <w:t>,</w:t>
      </w:r>
    </w:p>
    <w:p w:rsidR="00FC1D04" w:rsidRDefault="002B5F2F" w:rsidP="00123DE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Town Hall </w:t>
      </w:r>
      <w:r w:rsidR="00B76F76">
        <w:rPr>
          <w:rStyle w:val="Strong"/>
          <w:rFonts w:ascii="Arial" w:hAnsi="Arial" w:cs="Arial"/>
          <w:sz w:val="22"/>
          <w:szCs w:val="22"/>
        </w:rPr>
        <w:t>Annex</w:t>
      </w:r>
    </w:p>
    <w:p w:rsidR="00123DE7" w:rsidRPr="00123DE7" w:rsidRDefault="00123DE7" w:rsidP="00123D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2380" w:rsidRPr="00123DE7" w:rsidRDefault="006C1F75" w:rsidP="00123DE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138DE">
        <w:rPr>
          <w:rStyle w:val="Strong"/>
          <w:rFonts w:ascii="Arial" w:hAnsi="Arial" w:cs="Arial"/>
          <w:sz w:val="22"/>
          <w:szCs w:val="22"/>
          <w:u w:val="single"/>
        </w:rPr>
        <w:t>Agenda</w:t>
      </w:r>
    </w:p>
    <w:p w:rsidR="000B1224" w:rsidRPr="00BB3B1D" w:rsidRDefault="00E213ED" w:rsidP="00BB3B1D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sz w:val="22"/>
          <w:szCs w:val="22"/>
          <w:lang w:eastAsia="ko-KR"/>
        </w:rPr>
      </w:pPr>
      <w:r>
        <w:rPr>
          <w:rFonts w:ascii="Arial" w:eastAsia="Batang" w:hAnsi="Arial" w:cs="Arial"/>
          <w:b/>
          <w:sz w:val="22"/>
          <w:szCs w:val="22"/>
          <w:lang w:eastAsia="ko-KR"/>
        </w:rPr>
        <w:t xml:space="preserve">Strategic Highlights </w:t>
      </w:r>
    </w:p>
    <w:p w:rsidR="00912F46" w:rsidRDefault="00912F46" w:rsidP="00B143A0">
      <w:pPr>
        <w:pStyle w:val="ListParagraph"/>
        <w:ind w:left="1440"/>
        <w:rPr>
          <w:rFonts w:ascii="Arial" w:eastAsia="Batang" w:hAnsi="Arial" w:cs="Arial"/>
          <w:sz w:val="20"/>
          <w:szCs w:val="20"/>
          <w:lang w:eastAsia="ko-KR"/>
        </w:rPr>
      </w:pPr>
    </w:p>
    <w:p w:rsidR="0016578D" w:rsidRDefault="00B143A0" w:rsidP="000B1224">
      <w:pPr>
        <w:pStyle w:val="ListParagraph"/>
        <w:numPr>
          <w:ilvl w:val="1"/>
          <w:numId w:val="5"/>
        </w:numPr>
        <w:rPr>
          <w:rFonts w:ascii="Arial" w:eastAsia="Batang" w:hAnsi="Arial" w:cs="Arial"/>
          <w:sz w:val="20"/>
          <w:szCs w:val="20"/>
          <w:lang w:eastAsia="ko-KR"/>
        </w:rPr>
      </w:pPr>
      <w:proofErr w:type="spellStart"/>
      <w:r w:rsidRPr="0016578D">
        <w:rPr>
          <w:rFonts w:ascii="Arial" w:eastAsia="Batang" w:hAnsi="Arial" w:cs="Arial"/>
          <w:sz w:val="20"/>
          <w:szCs w:val="20"/>
          <w:lang w:eastAsia="ko-KR"/>
        </w:rPr>
        <w:t>Munis</w:t>
      </w:r>
      <w:proofErr w:type="spellEnd"/>
      <w:r w:rsidRPr="0016578D">
        <w:rPr>
          <w:rFonts w:ascii="Arial" w:eastAsia="Batang" w:hAnsi="Arial" w:cs="Arial"/>
          <w:sz w:val="20"/>
          <w:szCs w:val="20"/>
          <w:lang w:eastAsia="ko-KR"/>
        </w:rPr>
        <w:t xml:space="preserve"> Update</w:t>
      </w:r>
      <w:r w:rsidR="0016578D">
        <w:rPr>
          <w:rFonts w:ascii="Arial" w:eastAsia="Batang" w:hAnsi="Arial" w:cs="Arial"/>
          <w:sz w:val="20"/>
          <w:szCs w:val="20"/>
          <w:lang w:eastAsia="ko-KR"/>
        </w:rPr>
        <w:t>,</w:t>
      </w:r>
    </w:p>
    <w:p w:rsidR="000B1224" w:rsidRPr="0016578D" w:rsidRDefault="000B1224" w:rsidP="000B1224">
      <w:pPr>
        <w:pStyle w:val="ListParagraph"/>
        <w:numPr>
          <w:ilvl w:val="1"/>
          <w:numId w:val="5"/>
        </w:numPr>
        <w:rPr>
          <w:rFonts w:ascii="Arial" w:eastAsia="Batang" w:hAnsi="Arial" w:cs="Arial"/>
          <w:sz w:val="20"/>
          <w:szCs w:val="20"/>
          <w:lang w:eastAsia="ko-KR"/>
        </w:rPr>
      </w:pPr>
      <w:r w:rsidRPr="0016578D">
        <w:rPr>
          <w:rFonts w:ascii="Arial" w:eastAsia="Batang" w:hAnsi="Arial" w:cs="Arial"/>
          <w:sz w:val="20"/>
          <w:szCs w:val="20"/>
          <w:lang w:eastAsia="ko-KR"/>
        </w:rPr>
        <w:t>Construction and Renovations</w:t>
      </w:r>
    </w:p>
    <w:p w:rsidR="006D0085" w:rsidRDefault="00E93E07" w:rsidP="00BB3B1D">
      <w:pPr>
        <w:pStyle w:val="ListParagraph"/>
        <w:numPr>
          <w:ilvl w:val="1"/>
          <w:numId w:val="5"/>
        </w:numPr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Electronic Security</w:t>
      </w:r>
    </w:p>
    <w:p w:rsidR="00E213ED" w:rsidRDefault="00E213ED" w:rsidP="00BB3B1D">
      <w:pPr>
        <w:pStyle w:val="ListParagraph"/>
        <w:numPr>
          <w:ilvl w:val="1"/>
          <w:numId w:val="5"/>
        </w:numPr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VOIP</w:t>
      </w:r>
    </w:p>
    <w:p w:rsidR="00F93908" w:rsidRPr="00BB3B1D" w:rsidRDefault="00F93908" w:rsidP="00BB3B1D">
      <w:pPr>
        <w:pStyle w:val="ListParagraph"/>
        <w:numPr>
          <w:ilvl w:val="1"/>
          <w:numId w:val="5"/>
        </w:numPr>
        <w:rPr>
          <w:rFonts w:ascii="Arial" w:eastAsia="Batang" w:hAnsi="Arial" w:cs="Arial"/>
          <w:sz w:val="20"/>
          <w:szCs w:val="20"/>
          <w:lang w:eastAsia="ko-KR"/>
        </w:rPr>
      </w:pPr>
      <w:r>
        <w:rPr>
          <w:rFonts w:ascii="Arial" w:eastAsia="Batang" w:hAnsi="Arial" w:cs="Arial"/>
          <w:sz w:val="20"/>
          <w:szCs w:val="20"/>
          <w:lang w:eastAsia="ko-KR"/>
        </w:rPr>
        <w:t>In-Force 911</w:t>
      </w:r>
    </w:p>
    <w:p w:rsidR="00452E46" w:rsidRPr="00452E46" w:rsidRDefault="00452E46" w:rsidP="00452E46">
      <w:pPr>
        <w:pStyle w:val="ListParagraph"/>
        <w:ind w:left="1440"/>
        <w:rPr>
          <w:rFonts w:ascii="Arial" w:eastAsia="Batang" w:hAnsi="Arial" w:cs="Arial"/>
          <w:b/>
          <w:sz w:val="22"/>
          <w:szCs w:val="22"/>
          <w:lang w:eastAsia="ko-KR"/>
        </w:rPr>
      </w:pPr>
    </w:p>
    <w:p w:rsidR="00CC3C95" w:rsidRPr="006D0085" w:rsidRDefault="00CC3C95" w:rsidP="002C6B2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C6B22">
        <w:rPr>
          <w:rFonts w:ascii="Arial" w:hAnsi="Arial" w:cs="Arial"/>
          <w:b/>
          <w:sz w:val="22"/>
          <w:szCs w:val="22"/>
        </w:rPr>
        <w:t>CTO Update</w:t>
      </w:r>
    </w:p>
    <w:p w:rsidR="00451D2E" w:rsidRPr="004D7265" w:rsidRDefault="004D7265" w:rsidP="005C45D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FA0A5A" w:rsidRPr="004D7265">
        <w:rPr>
          <w:rFonts w:ascii="Arial" w:hAnsi="Arial" w:cs="Arial"/>
          <w:sz w:val="20"/>
          <w:szCs w:val="20"/>
        </w:rPr>
        <w:t>ardy Elem</w:t>
      </w:r>
      <w:r w:rsidR="00B143A0" w:rsidRPr="004D7265">
        <w:rPr>
          <w:rFonts w:ascii="Arial" w:hAnsi="Arial" w:cs="Arial"/>
          <w:sz w:val="20"/>
          <w:szCs w:val="20"/>
        </w:rPr>
        <w:t xml:space="preserve">entary PTO AV Project </w:t>
      </w:r>
      <w:r w:rsidR="0016578D">
        <w:rPr>
          <w:rFonts w:ascii="Arial" w:hAnsi="Arial" w:cs="Arial"/>
          <w:sz w:val="20"/>
          <w:szCs w:val="20"/>
        </w:rPr>
        <w:t>Phase 2 completed</w:t>
      </w:r>
    </w:p>
    <w:p w:rsidR="00451D2E" w:rsidRDefault="00664512" w:rsidP="005C45D0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Hardy addition project </w:t>
      </w:r>
      <w:r w:rsidR="00E213ED">
        <w:rPr>
          <w:rFonts w:ascii="Arial" w:hAnsi="Arial" w:cs="Arial"/>
          <w:sz w:val="20"/>
          <w:szCs w:val="20"/>
        </w:rPr>
        <w:t>c</w:t>
      </w:r>
      <w:r w:rsidR="00451D2E">
        <w:rPr>
          <w:rFonts w:ascii="Arial" w:hAnsi="Arial" w:cs="Arial"/>
          <w:sz w:val="20"/>
          <w:szCs w:val="20"/>
        </w:rPr>
        <w:t xml:space="preserve">onstruction </w:t>
      </w:r>
      <w:r w:rsidR="00E213ED">
        <w:rPr>
          <w:rFonts w:ascii="Arial" w:hAnsi="Arial" w:cs="Arial"/>
          <w:sz w:val="20"/>
          <w:szCs w:val="20"/>
        </w:rPr>
        <w:t xml:space="preserve">meetings continue. </w:t>
      </w:r>
      <w:r w:rsidR="00451D2E">
        <w:rPr>
          <w:rFonts w:ascii="Arial" w:hAnsi="Arial" w:cs="Arial"/>
          <w:sz w:val="20"/>
          <w:szCs w:val="20"/>
        </w:rPr>
        <w:t xml:space="preserve">Extending Network Services from existing building via fiber to </w:t>
      </w:r>
      <w:r w:rsidR="00802115">
        <w:rPr>
          <w:rFonts w:ascii="Arial" w:hAnsi="Arial" w:cs="Arial"/>
          <w:sz w:val="20"/>
          <w:szCs w:val="20"/>
        </w:rPr>
        <w:t>electrical room/IDF in the addition.</w:t>
      </w:r>
      <w:r w:rsidR="00E213ED">
        <w:rPr>
          <w:rFonts w:ascii="Arial" w:hAnsi="Arial" w:cs="Arial"/>
          <w:sz w:val="20"/>
          <w:szCs w:val="20"/>
        </w:rPr>
        <w:t xml:space="preserve"> Classroom Technology e</w:t>
      </w:r>
      <w:r w:rsidR="0016578D">
        <w:rPr>
          <w:rFonts w:ascii="Arial" w:hAnsi="Arial" w:cs="Arial"/>
          <w:sz w:val="20"/>
          <w:szCs w:val="20"/>
        </w:rPr>
        <w:t xml:space="preserve">quipment being ordered for December occupancy </w:t>
      </w:r>
    </w:p>
    <w:p w:rsidR="0046663F" w:rsidRPr="00451D2E" w:rsidRDefault="0025740E" w:rsidP="00451D2E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451D2E">
        <w:rPr>
          <w:rFonts w:ascii="Arial" w:hAnsi="Arial" w:cs="Arial"/>
          <w:sz w:val="20"/>
          <w:szCs w:val="20"/>
        </w:rPr>
        <w:t>Cl</w:t>
      </w:r>
      <w:r w:rsidR="00451D2E">
        <w:rPr>
          <w:rFonts w:ascii="Arial" w:hAnsi="Arial" w:cs="Arial"/>
          <w:sz w:val="20"/>
          <w:szCs w:val="20"/>
        </w:rPr>
        <w:t xml:space="preserve">assroom technologies </w:t>
      </w:r>
      <w:r w:rsidR="00802115">
        <w:rPr>
          <w:rFonts w:ascii="Arial" w:hAnsi="Arial" w:cs="Arial"/>
          <w:sz w:val="20"/>
          <w:szCs w:val="20"/>
        </w:rPr>
        <w:t xml:space="preserve">in the Hardy addition </w:t>
      </w:r>
      <w:r w:rsidR="00451D2E">
        <w:rPr>
          <w:rFonts w:ascii="Arial" w:hAnsi="Arial" w:cs="Arial"/>
          <w:sz w:val="20"/>
          <w:szCs w:val="20"/>
        </w:rPr>
        <w:t>are the same as the Strat</w:t>
      </w:r>
      <w:r w:rsidR="00864DA0">
        <w:rPr>
          <w:rFonts w:ascii="Arial" w:hAnsi="Arial" w:cs="Arial"/>
          <w:sz w:val="20"/>
          <w:szCs w:val="20"/>
        </w:rPr>
        <w:t>t</w:t>
      </w:r>
      <w:r w:rsidR="00451D2E">
        <w:rPr>
          <w:rFonts w:ascii="Arial" w:hAnsi="Arial" w:cs="Arial"/>
          <w:sz w:val="20"/>
          <w:szCs w:val="20"/>
        </w:rPr>
        <w:t>on</w:t>
      </w:r>
      <w:r w:rsidR="00664512">
        <w:rPr>
          <w:rFonts w:ascii="Arial" w:hAnsi="Arial" w:cs="Arial"/>
          <w:sz w:val="20"/>
          <w:szCs w:val="20"/>
        </w:rPr>
        <w:t>, Thompson, and Gibbs</w:t>
      </w:r>
      <w:r w:rsidR="00C42518">
        <w:rPr>
          <w:rFonts w:ascii="Arial" w:hAnsi="Arial" w:cs="Arial"/>
          <w:sz w:val="20"/>
          <w:szCs w:val="20"/>
        </w:rPr>
        <w:t>. Site Visit with Architect and Project Manager held this week</w:t>
      </w:r>
    </w:p>
    <w:p w:rsidR="00FD38B9" w:rsidRDefault="00FD38B9" w:rsidP="0046663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 Social Media Policy project underway. Inventory being gathered.</w:t>
      </w:r>
    </w:p>
    <w:p w:rsidR="00EC4186" w:rsidRDefault="00EC4186" w:rsidP="0046663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Munis</w:t>
      </w:r>
      <w:proofErr w:type="spellEnd"/>
      <w:r>
        <w:rPr>
          <w:rFonts w:ascii="Arial" w:hAnsi="Arial" w:cs="Arial"/>
          <w:sz w:val="20"/>
          <w:szCs w:val="20"/>
        </w:rPr>
        <w:t xml:space="preserve"> Parking Module work ongoing. Cardinal Ticket-</w:t>
      </w:r>
      <w:proofErr w:type="spellStart"/>
      <w:r>
        <w:rPr>
          <w:rFonts w:ascii="Arial" w:hAnsi="Arial" w:cs="Arial"/>
          <w:sz w:val="20"/>
          <w:szCs w:val="20"/>
        </w:rPr>
        <w:t>Trac</w:t>
      </w:r>
      <w:proofErr w:type="spellEnd"/>
      <w:r>
        <w:rPr>
          <w:rFonts w:ascii="Arial" w:hAnsi="Arial" w:cs="Arial"/>
          <w:sz w:val="20"/>
          <w:szCs w:val="20"/>
        </w:rPr>
        <w:t xml:space="preserve"> needs to be updated pri</w:t>
      </w:r>
      <w:r w:rsidR="00E80DAD">
        <w:rPr>
          <w:rFonts w:ascii="Arial" w:hAnsi="Arial" w:cs="Arial"/>
          <w:sz w:val="20"/>
          <w:szCs w:val="20"/>
        </w:rPr>
        <w:t xml:space="preserve">or to doing extract for </w:t>
      </w:r>
      <w:proofErr w:type="spellStart"/>
      <w:r w:rsidR="00E80DAD">
        <w:rPr>
          <w:rFonts w:ascii="Arial" w:hAnsi="Arial" w:cs="Arial"/>
          <w:sz w:val="20"/>
          <w:szCs w:val="20"/>
        </w:rPr>
        <w:t>Munis</w:t>
      </w:r>
      <w:proofErr w:type="spellEnd"/>
      <w:r w:rsidR="00E80DAD">
        <w:rPr>
          <w:rFonts w:ascii="Arial" w:hAnsi="Arial" w:cs="Arial"/>
          <w:sz w:val="20"/>
          <w:szCs w:val="20"/>
        </w:rPr>
        <w:t>.</w:t>
      </w:r>
      <w:r w:rsidR="00C42518">
        <w:rPr>
          <w:rFonts w:ascii="Arial" w:hAnsi="Arial" w:cs="Arial"/>
          <w:sz w:val="20"/>
          <w:szCs w:val="20"/>
        </w:rPr>
        <w:t xml:space="preserve"> Data being cleaned and ready for upload to </w:t>
      </w:r>
      <w:proofErr w:type="spellStart"/>
      <w:r w:rsidR="00C42518">
        <w:rPr>
          <w:rFonts w:ascii="Arial" w:hAnsi="Arial" w:cs="Arial"/>
          <w:sz w:val="20"/>
          <w:szCs w:val="20"/>
        </w:rPr>
        <w:t>Munis</w:t>
      </w:r>
      <w:proofErr w:type="spellEnd"/>
      <w:r w:rsidR="00C42518">
        <w:rPr>
          <w:rFonts w:ascii="Arial" w:hAnsi="Arial" w:cs="Arial"/>
          <w:sz w:val="20"/>
          <w:szCs w:val="20"/>
        </w:rPr>
        <w:t xml:space="preserve"> Parking</w:t>
      </w:r>
    </w:p>
    <w:p w:rsidR="00C42518" w:rsidRDefault="00C42518" w:rsidP="0046663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and testing of Police Systems and Server Room DR Plan</w:t>
      </w:r>
    </w:p>
    <w:p w:rsidR="00664512" w:rsidRDefault="00C42518" w:rsidP="0046663F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Munis</w:t>
      </w:r>
      <w:proofErr w:type="spellEnd"/>
      <w:r>
        <w:rPr>
          <w:rFonts w:ascii="Arial" w:hAnsi="Arial" w:cs="Arial"/>
          <w:sz w:val="20"/>
          <w:szCs w:val="20"/>
        </w:rPr>
        <w:t xml:space="preserve"> 2018 server built for burn in and testing</w:t>
      </w:r>
    </w:p>
    <w:p w:rsidR="0096653D" w:rsidRPr="00A25416" w:rsidRDefault="00EC4186" w:rsidP="00EC41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 w:rsidRPr="00A25416">
        <w:rPr>
          <w:rFonts w:ascii="Arial" w:hAnsi="Arial" w:cs="Arial"/>
          <w:sz w:val="20"/>
          <w:szCs w:val="20"/>
        </w:rPr>
        <w:t>PowerSchool version 12 being tested and customized pages from version 11 being fixed.</w:t>
      </w:r>
    </w:p>
    <w:p w:rsidR="00F93908" w:rsidRPr="00EC4186" w:rsidRDefault="00F93908" w:rsidP="00EC4186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PowerSchool Parent Portal </w:t>
      </w:r>
      <w:r w:rsidR="00E213ED">
        <w:rPr>
          <w:rFonts w:ascii="Arial" w:hAnsi="Arial" w:cs="Arial"/>
          <w:sz w:val="20"/>
          <w:szCs w:val="20"/>
        </w:rPr>
        <w:t>has serviced 4500 families this summer.</w:t>
      </w:r>
    </w:p>
    <w:p w:rsidR="00B84D3B" w:rsidRPr="004D7265" w:rsidRDefault="001A7DA7" w:rsidP="004D7265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VOIP Implementation has begun with Gibbs School</w:t>
      </w:r>
      <w:r w:rsidR="00CD678A">
        <w:rPr>
          <w:rFonts w:ascii="Arial" w:hAnsi="Arial" w:cs="Arial"/>
          <w:sz w:val="20"/>
          <w:szCs w:val="20"/>
        </w:rPr>
        <w:t xml:space="preserve">, </w:t>
      </w:r>
      <w:r w:rsidR="00C42518">
        <w:rPr>
          <w:rFonts w:ascii="Arial" w:hAnsi="Arial" w:cs="Arial"/>
          <w:sz w:val="20"/>
          <w:szCs w:val="20"/>
        </w:rPr>
        <w:t xml:space="preserve">Gibbs IP phones all up and running </w:t>
      </w:r>
      <w:r w:rsidR="004D7265">
        <w:rPr>
          <w:rFonts w:ascii="Arial" w:hAnsi="Arial" w:cs="Arial"/>
          <w:sz w:val="20"/>
          <w:szCs w:val="20"/>
        </w:rPr>
        <w:t>PRI circuit i</w:t>
      </w:r>
      <w:r w:rsidR="009F00F9">
        <w:rPr>
          <w:rFonts w:ascii="Arial" w:hAnsi="Arial" w:cs="Arial"/>
          <w:sz w:val="20"/>
          <w:szCs w:val="20"/>
        </w:rPr>
        <w:t xml:space="preserve">nstalled to connect </w:t>
      </w:r>
      <w:proofErr w:type="spellStart"/>
      <w:r w:rsidR="009F00F9">
        <w:rPr>
          <w:rFonts w:ascii="Arial" w:hAnsi="Arial" w:cs="Arial"/>
          <w:sz w:val="20"/>
          <w:szCs w:val="20"/>
        </w:rPr>
        <w:t>Mytel</w:t>
      </w:r>
      <w:proofErr w:type="spellEnd"/>
      <w:r w:rsidR="009F00F9">
        <w:rPr>
          <w:rFonts w:ascii="Arial" w:hAnsi="Arial" w:cs="Arial"/>
          <w:sz w:val="20"/>
          <w:szCs w:val="20"/>
        </w:rPr>
        <w:t xml:space="preserve"> PBX with Alcatel Lucent switch during transition.</w:t>
      </w:r>
      <w:r w:rsidR="0016578D">
        <w:rPr>
          <w:rFonts w:ascii="Arial" w:hAnsi="Arial" w:cs="Arial"/>
          <w:sz w:val="20"/>
          <w:szCs w:val="20"/>
        </w:rPr>
        <w:t xml:space="preserve"> </w:t>
      </w:r>
      <w:r w:rsidR="00C42518">
        <w:rPr>
          <w:rFonts w:ascii="Arial" w:hAnsi="Arial" w:cs="Arial"/>
          <w:sz w:val="20"/>
          <w:szCs w:val="20"/>
        </w:rPr>
        <w:t xml:space="preserve">Complications exist with older versions of </w:t>
      </w:r>
      <w:proofErr w:type="spellStart"/>
      <w:r w:rsidR="00C42518">
        <w:rPr>
          <w:rFonts w:ascii="Arial" w:hAnsi="Arial" w:cs="Arial"/>
          <w:sz w:val="20"/>
          <w:szCs w:val="20"/>
        </w:rPr>
        <w:t>Mitel</w:t>
      </w:r>
      <w:proofErr w:type="spellEnd"/>
      <w:r w:rsidR="00C42518">
        <w:rPr>
          <w:rFonts w:ascii="Arial" w:hAnsi="Arial" w:cs="Arial"/>
          <w:sz w:val="20"/>
          <w:szCs w:val="20"/>
        </w:rPr>
        <w:t xml:space="preserve"> Software and getting the two switches to talk to one another. Tickets open with Alcatel and </w:t>
      </w:r>
      <w:proofErr w:type="spellStart"/>
      <w:r w:rsidR="00C42518">
        <w:rPr>
          <w:rFonts w:ascii="Arial" w:hAnsi="Arial" w:cs="Arial"/>
          <w:sz w:val="20"/>
          <w:szCs w:val="20"/>
        </w:rPr>
        <w:t>Mitel</w:t>
      </w:r>
      <w:proofErr w:type="spellEnd"/>
      <w:r w:rsidR="00C42518">
        <w:rPr>
          <w:rFonts w:ascii="Arial" w:hAnsi="Arial" w:cs="Arial"/>
          <w:sz w:val="20"/>
          <w:szCs w:val="20"/>
        </w:rPr>
        <w:t>.</w:t>
      </w:r>
    </w:p>
    <w:p w:rsidR="0025740E" w:rsidRDefault="00B52EF3" w:rsidP="00211D2B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4 responses from the following vendors. Ti</w:t>
      </w:r>
      <w:r w:rsidR="00F1440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Sales, Everett J Preston, </w:t>
      </w:r>
      <w:proofErr w:type="spellStart"/>
      <w:r>
        <w:rPr>
          <w:rFonts w:ascii="Arial" w:hAnsi="Arial" w:cs="Arial"/>
          <w:sz w:val="20"/>
          <w:szCs w:val="20"/>
        </w:rPr>
        <w:t>Aclara</w:t>
      </w:r>
      <w:proofErr w:type="spellEnd"/>
      <w:r>
        <w:rPr>
          <w:rFonts w:ascii="Arial" w:hAnsi="Arial" w:cs="Arial"/>
          <w:sz w:val="20"/>
          <w:szCs w:val="20"/>
        </w:rPr>
        <w:t xml:space="preserve">, and </w:t>
      </w:r>
      <w:proofErr w:type="spellStart"/>
      <w:r>
        <w:rPr>
          <w:rFonts w:ascii="Arial" w:hAnsi="Arial" w:cs="Arial"/>
          <w:sz w:val="20"/>
          <w:szCs w:val="20"/>
        </w:rPr>
        <w:t>Itron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C42518">
        <w:rPr>
          <w:rFonts w:ascii="Arial" w:hAnsi="Arial" w:cs="Arial"/>
          <w:sz w:val="20"/>
          <w:szCs w:val="20"/>
        </w:rPr>
        <w:t xml:space="preserve"> Setting up presentations with product demos with Ti-Sales, Everett J. Preston and </w:t>
      </w:r>
      <w:proofErr w:type="spellStart"/>
      <w:r w:rsidR="00C42518">
        <w:rPr>
          <w:rFonts w:ascii="Arial" w:hAnsi="Arial" w:cs="Arial"/>
          <w:sz w:val="20"/>
          <w:szCs w:val="20"/>
        </w:rPr>
        <w:t>Aclara</w:t>
      </w:r>
      <w:proofErr w:type="spellEnd"/>
    </w:p>
    <w:p w:rsidR="00BA29EA" w:rsidRDefault="0025740E" w:rsidP="00211D2B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Meter replacement project requiring ICS code changes</w:t>
      </w:r>
    </w:p>
    <w:p w:rsidR="001024F2" w:rsidRPr="001024F2" w:rsidRDefault="001024F2" w:rsidP="001024F2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  <w:vertAlign w:val="subscript"/>
        </w:rPr>
      </w:pPr>
      <w:r w:rsidRPr="00A25416">
        <w:rPr>
          <w:rFonts w:ascii="Arial" w:hAnsi="Arial" w:cs="Arial"/>
          <w:sz w:val="20"/>
          <w:szCs w:val="20"/>
        </w:rPr>
        <w:t xml:space="preserve">New Building Security systems are now installed at the </w:t>
      </w:r>
      <w:proofErr w:type="spellStart"/>
      <w:r w:rsidRPr="00A25416">
        <w:rPr>
          <w:rFonts w:ascii="Arial" w:hAnsi="Arial" w:cs="Arial"/>
          <w:sz w:val="20"/>
          <w:szCs w:val="20"/>
        </w:rPr>
        <w:t>Ottoson</w:t>
      </w:r>
      <w:proofErr w:type="spellEnd"/>
      <w:r w:rsidRPr="00A2541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and all Elementary Schools except Hardy which will have new doors and card access system installed in October as part of the renovation/addition project.</w:t>
      </w:r>
    </w:p>
    <w:p w:rsidR="001024F2" w:rsidRDefault="001024F2" w:rsidP="00211D2B">
      <w:pPr>
        <w:pStyle w:val="ListParagraph"/>
        <w:numPr>
          <w:ilvl w:val="0"/>
          <w:numId w:val="3"/>
        </w:numPr>
        <w:tabs>
          <w:tab w:val="left" w:pos="360"/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Novus Agenda meeting management software being evaluated for use at </w:t>
      </w:r>
      <w:proofErr w:type="gramStart"/>
      <w:r>
        <w:rPr>
          <w:rFonts w:ascii="Arial" w:hAnsi="Arial" w:cs="Arial"/>
          <w:sz w:val="20"/>
          <w:szCs w:val="20"/>
        </w:rPr>
        <w:t>the  Health</w:t>
      </w:r>
      <w:proofErr w:type="gramEnd"/>
      <w:r>
        <w:rPr>
          <w:rFonts w:ascii="Arial" w:hAnsi="Arial" w:cs="Arial"/>
          <w:sz w:val="20"/>
          <w:szCs w:val="20"/>
        </w:rPr>
        <w:t xml:space="preserve"> and Human Services board meetings.</w:t>
      </w:r>
      <w:bookmarkStart w:id="0" w:name="_GoBack"/>
      <w:bookmarkEnd w:id="0"/>
    </w:p>
    <w:p w:rsidR="001024F2" w:rsidRPr="001024F2" w:rsidRDefault="001024F2" w:rsidP="001024F2">
      <w:pPr>
        <w:pStyle w:val="ListParagraph"/>
        <w:tabs>
          <w:tab w:val="left" w:pos="360"/>
          <w:tab w:val="left" w:pos="720"/>
        </w:tabs>
        <w:ind w:left="1440"/>
        <w:rPr>
          <w:rFonts w:ascii="Arial" w:hAnsi="Arial" w:cs="Arial"/>
          <w:b/>
          <w:sz w:val="22"/>
          <w:szCs w:val="22"/>
          <w:vertAlign w:val="subscript"/>
        </w:rPr>
      </w:pPr>
    </w:p>
    <w:p w:rsidR="001024F2" w:rsidRPr="001024F2" w:rsidRDefault="001024F2" w:rsidP="001024F2">
      <w:pPr>
        <w:pStyle w:val="ListParagraph"/>
        <w:tabs>
          <w:tab w:val="left" w:pos="360"/>
          <w:tab w:val="left" w:pos="720"/>
        </w:tabs>
        <w:ind w:left="1440"/>
        <w:rPr>
          <w:rFonts w:ascii="Arial" w:hAnsi="Arial" w:cs="Arial"/>
          <w:b/>
          <w:strike/>
          <w:sz w:val="22"/>
          <w:szCs w:val="22"/>
        </w:rPr>
      </w:pPr>
    </w:p>
    <w:p w:rsidR="00A25416" w:rsidRPr="00A25416" w:rsidRDefault="00A25416" w:rsidP="00A25416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  <w:vertAlign w:val="subscript"/>
        </w:rPr>
      </w:pPr>
    </w:p>
    <w:p w:rsidR="00693361" w:rsidRDefault="0038143C" w:rsidP="00693361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Assign IT related Capital Budget </w:t>
      </w:r>
      <w:r w:rsidR="000533EC">
        <w:rPr>
          <w:rFonts w:ascii="Arial" w:hAnsi="Arial" w:cs="Arial"/>
          <w:b/>
          <w:sz w:val="22"/>
          <w:szCs w:val="22"/>
        </w:rPr>
        <w:t>Requests to Committee Members for</w:t>
      </w:r>
      <w:r>
        <w:rPr>
          <w:rFonts w:ascii="Arial" w:hAnsi="Arial" w:cs="Arial"/>
          <w:b/>
          <w:sz w:val="22"/>
          <w:szCs w:val="22"/>
        </w:rPr>
        <w:t xml:space="preserve"> Review</w:t>
      </w:r>
    </w:p>
    <w:p w:rsidR="00C42518" w:rsidRPr="00043A36" w:rsidRDefault="00C42518" w:rsidP="00C42518">
      <w:pPr>
        <w:pStyle w:val="ListParagraph"/>
        <w:numPr>
          <w:ilvl w:val="1"/>
          <w:numId w:val="5"/>
        </w:numPr>
        <w:tabs>
          <w:tab w:val="left" w:pos="360"/>
          <w:tab w:val="left" w:pos="720"/>
        </w:tabs>
        <w:rPr>
          <w:rFonts w:ascii="Arial" w:hAnsi="Arial" w:cs="Arial"/>
          <w:sz w:val="22"/>
          <w:szCs w:val="22"/>
        </w:rPr>
      </w:pPr>
      <w:r w:rsidRPr="00043A36">
        <w:rPr>
          <w:rFonts w:ascii="Arial" w:hAnsi="Arial" w:cs="Arial"/>
          <w:sz w:val="22"/>
          <w:szCs w:val="22"/>
        </w:rPr>
        <w:t xml:space="preserve">Steve </w:t>
      </w:r>
      <w:proofErr w:type="spellStart"/>
      <w:r w:rsidRPr="00043A36">
        <w:rPr>
          <w:rFonts w:ascii="Arial" w:hAnsi="Arial" w:cs="Arial"/>
          <w:sz w:val="22"/>
          <w:szCs w:val="22"/>
        </w:rPr>
        <w:t>Rev</w:t>
      </w:r>
      <w:r w:rsidR="00043A36" w:rsidRPr="00043A36">
        <w:rPr>
          <w:rFonts w:ascii="Arial" w:hAnsi="Arial" w:cs="Arial"/>
          <w:sz w:val="22"/>
          <w:szCs w:val="22"/>
        </w:rPr>
        <w:t>ilak</w:t>
      </w:r>
      <w:proofErr w:type="spellEnd"/>
      <w:r w:rsidR="00043A36" w:rsidRPr="00043A36">
        <w:rPr>
          <w:rFonts w:ascii="Arial" w:hAnsi="Arial" w:cs="Arial"/>
          <w:sz w:val="22"/>
          <w:szCs w:val="22"/>
        </w:rPr>
        <w:t xml:space="preserve"> and Kevin Koch have reviewed 6 of the 9 IT Capital Budget requests. Paul Bayer will review the remaining 3 with Dave</w:t>
      </w:r>
    </w:p>
    <w:p w:rsidR="00C42518" w:rsidRDefault="00C42518" w:rsidP="00C42518">
      <w:pPr>
        <w:pStyle w:val="ListParagraph"/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6B1DEB" w:rsidRDefault="006B1DEB" w:rsidP="006B1DEB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6B1DEB" w:rsidRPr="006B1DEB" w:rsidRDefault="006B1DEB" w:rsidP="006B1DEB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505A73" w:rsidRPr="006B1DEB" w:rsidRDefault="00505A73" w:rsidP="006B1DEB">
      <w:pPr>
        <w:pStyle w:val="ListParagraph"/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sectPr w:rsidR="00505A73" w:rsidRPr="006B1DEB" w:rsidSect="00CE7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30" w:rsidRDefault="00CF0E30" w:rsidP="00FC1D04">
      <w:r>
        <w:separator/>
      </w:r>
    </w:p>
  </w:endnote>
  <w:endnote w:type="continuationSeparator" w:id="0">
    <w:p w:rsidR="00CF0E30" w:rsidRDefault="00CF0E30" w:rsidP="00FC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4" w:rsidRDefault="00FC1D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4" w:rsidRDefault="00FC1D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4" w:rsidRDefault="00FC1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30" w:rsidRDefault="00CF0E30" w:rsidP="00FC1D04">
      <w:r>
        <w:separator/>
      </w:r>
    </w:p>
  </w:footnote>
  <w:footnote w:type="continuationSeparator" w:id="0">
    <w:p w:rsidR="00CF0E30" w:rsidRDefault="00CF0E30" w:rsidP="00FC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4" w:rsidRDefault="00FC1D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4" w:rsidRPr="00FC1D04" w:rsidRDefault="00FC1D04" w:rsidP="00FC1D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4" w:rsidRDefault="00FC1D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A31"/>
    <w:multiLevelType w:val="hybridMultilevel"/>
    <w:tmpl w:val="6A746182"/>
    <w:lvl w:ilvl="0" w:tplc="8B46A6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6039A"/>
    <w:multiLevelType w:val="hybridMultilevel"/>
    <w:tmpl w:val="7AC8B94A"/>
    <w:lvl w:ilvl="0" w:tplc="C2086664">
      <w:start w:val="1"/>
      <w:numFmt w:val="lowerLetter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D046A72"/>
    <w:multiLevelType w:val="hybridMultilevel"/>
    <w:tmpl w:val="3A7E3EF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E36D0"/>
    <w:multiLevelType w:val="hybridMultilevel"/>
    <w:tmpl w:val="4F249CA2"/>
    <w:lvl w:ilvl="0" w:tplc="227AF68C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600E7666">
      <w:start w:val="1"/>
      <w:numFmt w:val="lowerLetter"/>
      <w:lvlText w:val="%2."/>
      <w:lvlJc w:val="left"/>
      <w:pPr>
        <w:ind w:left="216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D771C4"/>
    <w:multiLevelType w:val="hybridMultilevel"/>
    <w:tmpl w:val="CA522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CAF916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4F87"/>
    <w:multiLevelType w:val="hybridMultilevel"/>
    <w:tmpl w:val="44BE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160E8"/>
    <w:multiLevelType w:val="hybridMultilevel"/>
    <w:tmpl w:val="4EA8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7671C6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75"/>
    <w:rsid w:val="0000291F"/>
    <w:rsid w:val="0000303B"/>
    <w:rsid w:val="000033D4"/>
    <w:rsid w:val="000039C1"/>
    <w:rsid w:val="00016677"/>
    <w:rsid w:val="0002747D"/>
    <w:rsid w:val="000309D2"/>
    <w:rsid w:val="000432EF"/>
    <w:rsid w:val="00043A36"/>
    <w:rsid w:val="00046667"/>
    <w:rsid w:val="00046869"/>
    <w:rsid w:val="000533EC"/>
    <w:rsid w:val="0005617A"/>
    <w:rsid w:val="000701E2"/>
    <w:rsid w:val="0007670C"/>
    <w:rsid w:val="000778C8"/>
    <w:rsid w:val="00082655"/>
    <w:rsid w:val="00086F9F"/>
    <w:rsid w:val="0009695D"/>
    <w:rsid w:val="00097279"/>
    <w:rsid w:val="000A7BDD"/>
    <w:rsid w:val="000B0DF1"/>
    <w:rsid w:val="000B1224"/>
    <w:rsid w:val="000B1233"/>
    <w:rsid w:val="000C7495"/>
    <w:rsid w:val="000D2947"/>
    <w:rsid w:val="000D3745"/>
    <w:rsid w:val="000D674C"/>
    <w:rsid w:val="000E0416"/>
    <w:rsid w:val="000E31F0"/>
    <w:rsid w:val="000E3841"/>
    <w:rsid w:val="000E490D"/>
    <w:rsid w:val="000E70B1"/>
    <w:rsid w:val="000F089E"/>
    <w:rsid w:val="000F243A"/>
    <w:rsid w:val="001009E5"/>
    <w:rsid w:val="001013A1"/>
    <w:rsid w:val="001024F2"/>
    <w:rsid w:val="00123DE7"/>
    <w:rsid w:val="00124045"/>
    <w:rsid w:val="001458C5"/>
    <w:rsid w:val="0016578D"/>
    <w:rsid w:val="0016710C"/>
    <w:rsid w:val="0018091F"/>
    <w:rsid w:val="00186BCB"/>
    <w:rsid w:val="0019418E"/>
    <w:rsid w:val="00197E3E"/>
    <w:rsid w:val="001A7DA7"/>
    <w:rsid w:val="001C082B"/>
    <w:rsid w:val="001C0AE2"/>
    <w:rsid w:val="001C4489"/>
    <w:rsid w:val="001D13E1"/>
    <w:rsid w:val="001D7C78"/>
    <w:rsid w:val="001E4E45"/>
    <w:rsid w:val="001F54E2"/>
    <w:rsid w:val="002019A6"/>
    <w:rsid w:val="00202A37"/>
    <w:rsid w:val="00210085"/>
    <w:rsid w:val="00211D2B"/>
    <w:rsid w:val="002135DA"/>
    <w:rsid w:val="002154F0"/>
    <w:rsid w:val="00232157"/>
    <w:rsid w:val="002321E1"/>
    <w:rsid w:val="002362EE"/>
    <w:rsid w:val="0024207E"/>
    <w:rsid w:val="0024718D"/>
    <w:rsid w:val="002527D6"/>
    <w:rsid w:val="00254642"/>
    <w:rsid w:val="002570C1"/>
    <w:rsid w:val="0025740E"/>
    <w:rsid w:val="00272999"/>
    <w:rsid w:val="00286756"/>
    <w:rsid w:val="00297BF4"/>
    <w:rsid w:val="002A197E"/>
    <w:rsid w:val="002A34AE"/>
    <w:rsid w:val="002A34FF"/>
    <w:rsid w:val="002B304B"/>
    <w:rsid w:val="002B5F2F"/>
    <w:rsid w:val="002C44C8"/>
    <w:rsid w:val="002C6B22"/>
    <w:rsid w:val="002F1E1E"/>
    <w:rsid w:val="003011D4"/>
    <w:rsid w:val="003016B1"/>
    <w:rsid w:val="00314F58"/>
    <w:rsid w:val="00316802"/>
    <w:rsid w:val="00322466"/>
    <w:rsid w:val="00325EBF"/>
    <w:rsid w:val="00332371"/>
    <w:rsid w:val="003345C6"/>
    <w:rsid w:val="00340BF3"/>
    <w:rsid w:val="00341AAD"/>
    <w:rsid w:val="00344D8A"/>
    <w:rsid w:val="003502FD"/>
    <w:rsid w:val="00351BC5"/>
    <w:rsid w:val="00352AB7"/>
    <w:rsid w:val="00354B35"/>
    <w:rsid w:val="00363406"/>
    <w:rsid w:val="00364F92"/>
    <w:rsid w:val="0037310F"/>
    <w:rsid w:val="00374D92"/>
    <w:rsid w:val="0038136A"/>
    <w:rsid w:val="0038143C"/>
    <w:rsid w:val="00381751"/>
    <w:rsid w:val="00383928"/>
    <w:rsid w:val="003A12E8"/>
    <w:rsid w:val="003A30F1"/>
    <w:rsid w:val="003A77F0"/>
    <w:rsid w:val="003B0342"/>
    <w:rsid w:val="003B3263"/>
    <w:rsid w:val="003C25F5"/>
    <w:rsid w:val="003C46E5"/>
    <w:rsid w:val="003C63D6"/>
    <w:rsid w:val="003D23DD"/>
    <w:rsid w:val="003D4B81"/>
    <w:rsid w:val="003E22F2"/>
    <w:rsid w:val="003E465A"/>
    <w:rsid w:val="003E483D"/>
    <w:rsid w:val="003F2F5A"/>
    <w:rsid w:val="003F383F"/>
    <w:rsid w:val="00400F12"/>
    <w:rsid w:val="00413CA9"/>
    <w:rsid w:val="004164AF"/>
    <w:rsid w:val="004200FD"/>
    <w:rsid w:val="00421318"/>
    <w:rsid w:val="00421384"/>
    <w:rsid w:val="00424F4C"/>
    <w:rsid w:val="004455C4"/>
    <w:rsid w:val="004479E7"/>
    <w:rsid w:val="004514A4"/>
    <w:rsid w:val="00451D2E"/>
    <w:rsid w:val="00452E46"/>
    <w:rsid w:val="0045479F"/>
    <w:rsid w:val="00454BD3"/>
    <w:rsid w:val="004571D5"/>
    <w:rsid w:val="00460AF4"/>
    <w:rsid w:val="004640FD"/>
    <w:rsid w:val="00465D0E"/>
    <w:rsid w:val="0046663F"/>
    <w:rsid w:val="00473F4D"/>
    <w:rsid w:val="00481CF0"/>
    <w:rsid w:val="00492C36"/>
    <w:rsid w:val="004930D1"/>
    <w:rsid w:val="00494D9E"/>
    <w:rsid w:val="004A3DC9"/>
    <w:rsid w:val="004A540E"/>
    <w:rsid w:val="004A72B0"/>
    <w:rsid w:val="004B145A"/>
    <w:rsid w:val="004B550B"/>
    <w:rsid w:val="004B7A5D"/>
    <w:rsid w:val="004C33C3"/>
    <w:rsid w:val="004D094C"/>
    <w:rsid w:val="004D0EC6"/>
    <w:rsid w:val="004D7265"/>
    <w:rsid w:val="004E576F"/>
    <w:rsid w:val="004F09F3"/>
    <w:rsid w:val="004F3808"/>
    <w:rsid w:val="0050036D"/>
    <w:rsid w:val="0050336D"/>
    <w:rsid w:val="00505994"/>
    <w:rsid w:val="00505A73"/>
    <w:rsid w:val="00506928"/>
    <w:rsid w:val="00512250"/>
    <w:rsid w:val="00516436"/>
    <w:rsid w:val="00516601"/>
    <w:rsid w:val="00516B42"/>
    <w:rsid w:val="00532DDF"/>
    <w:rsid w:val="00546AFB"/>
    <w:rsid w:val="00557CF1"/>
    <w:rsid w:val="00573ED2"/>
    <w:rsid w:val="00574AA1"/>
    <w:rsid w:val="005774E7"/>
    <w:rsid w:val="00580260"/>
    <w:rsid w:val="00585258"/>
    <w:rsid w:val="00590809"/>
    <w:rsid w:val="005961D0"/>
    <w:rsid w:val="005A1311"/>
    <w:rsid w:val="005A351B"/>
    <w:rsid w:val="005B0067"/>
    <w:rsid w:val="005C45D0"/>
    <w:rsid w:val="005C4940"/>
    <w:rsid w:val="005F0701"/>
    <w:rsid w:val="005F3B17"/>
    <w:rsid w:val="005F3F64"/>
    <w:rsid w:val="006036B4"/>
    <w:rsid w:val="00606369"/>
    <w:rsid w:val="0061329C"/>
    <w:rsid w:val="00617696"/>
    <w:rsid w:val="0062024C"/>
    <w:rsid w:val="00622A8B"/>
    <w:rsid w:val="00622C9D"/>
    <w:rsid w:val="00623999"/>
    <w:rsid w:val="006331DC"/>
    <w:rsid w:val="0063619F"/>
    <w:rsid w:val="006534FE"/>
    <w:rsid w:val="00653C90"/>
    <w:rsid w:val="00657621"/>
    <w:rsid w:val="00657866"/>
    <w:rsid w:val="00664512"/>
    <w:rsid w:val="006664FE"/>
    <w:rsid w:val="00670941"/>
    <w:rsid w:val="00670AA7"/>
    <w:rsid w:val="00682874"/>
    <w:rsid w:val="00691248"/>
    <w:rsid w:val="00693361"/>
    <w:rsid w:val="00697342"/>
    <w:rsid w:val="006A5C3B"/>
    <w:rsid w:val="006A5CAE"/>
    <w:rsid w:val="006B1DEB"/>
    <w:rsid w:val="006B45BE"/>
    <w:rsid w:val="006B5720"/>
    <w:rsid w:val="006B6A43"/>
    <w:rsid w:val="006B6CF3"/>
    <w:rsid w:val="006C1F75"/>
    <w:rsid w:val="006C5463"/>
    <w:rsid w:val="006D0085"/>
    <w:rsid w:val="006D69B1"/>
    <w:rsid w:val="006D7C6E"/>
    <w:rsid w:val="006E1841"/>
    <w:rsid w:val="006E5E71"/>
    <w:rsid w:val="00721B33"/>
    <w:rsid w:val="00725035"/>
    <w:rsid w:val="00730698"/>
    <w:rsid w:val="007346FB"/>
    <w:rsid w:val="00735D50"/>
    <w:rsid w:val="00742080"/>
    <w:rsid w:val="00780CB8"/>
    <w:rsid w:val="00785A12"/>
    <w:rsid w:val="00787D82"/>
    <w:rsid w:val="00793945"/>
    <w:rsid w:val="007A3707"/>
    <w:rsid w:val="007A6A00"/>
    <w:rsid w:val="007B50FA"/>
    <w:rsid w:val="007B7473"/>
    <w:rsid w:val="007C64E1"/>
    <w:rsid w:val="007D063F"/>
    <w:rsid w:val="007D2449"/>
    <w:rsid w:val="007D34FE"/>
    <w:rsid w:val="007D3C85"/>
    <w:rsid w:val="007E49D1"/>
    <w:rsid w:val="007E7A04"/>
    <w:rsid w:val="007F33B4"/>
    <w:rsid w:val="008017C1"/>
    <w:rsid w:val="00802115"/>
    <w:rsid w:val="00804E4C"/>
    <w:rsid w:val="00810C36"/>
    <w:rsid w:val="008138DE"/>
    <w:rsid w:val="00823DF5"/>
    <w:rsid w:val="00825095"/>
    <w:rsid w:val="00826414"/>
    <w:rsid w:val="00830BEF"/>
    <w:rsid w:val="00840A46"/>
    <w:rsid w:val="00850F11"/>
    <w:rsid w:val="00864DA0"/>
    <w:rsid w:val="00865174"/>
    <w:rsid w:val="0086574F"/>
    <w:rsid w:val="0087283A"/>
    <w:rsid w:val="00882AC7"/>
    <w:rsid w:val="0088388A"/>
    <w:rsid w:val="008876A2"/>
    <w:rsid w:val="00890FDD"/>
    <w:rsid w:val="008932F7"/>
    <w:rsid w:val="00893993"/>
    <w:rsid w:val="008A0277"/>
    <w:rsid w:val="008A783D"/>
    <w:rsid w:val="008B15C7"/>
    <w:rsid w:val="008B5800"/>
    <w:rsid w:val="008C23A7"/>
    <w:rsid w:val="008C4846"/>
    <w:rsid w:val="008C5594"/>
    <w:rsid w:val="008E72E4"/>
    <w:rsid w:val="008F60EB"/>
    <w:rsid w:val="00902095"/>
    <w:rsid w:val="00902361"/>
    <w:rsid w:val="0090484B"/>
    <w:rsid w:val="009104F5"/>
    <w:rsid w:val="00912F46"/>
    <w:rsid w:val="0091487D"/>
    <w:rsid w:val="00917949"/>
    <w:rsid w:val="00922B8A"/>
    <w:rsid w:val="0092374D"/>
    <w:rsid w:val="009247DD"/>
    <w:rsid w:val="00926DF1"/>
    <w:rsid w:val="00950668"/>
    <w:rsid w:val="0095317D"/>
    <w:rsid w:val="0095423C"/>
    <w:rsid w:val="0095467C"/>
    <w:rsid w:val="00956DB5"/>
    <w:rsid w:val="00965703"/>
    <w:rsid w:val="0096653D"/>
    <w:rsid w:val="0098054A"/>
    <w:rsid w:val="00981366"/>
    <w:rsid w:val="009819D9"/>
    <w:rsid w:val="00986C9E"/>
    <w:rsid w:val="00995051"/>
    <w:rsid w:val="009B2AB8"/>
    <w:rsid w:val="009B2FF3"/>
    <w:rsid w:val="009B53A7"/>
    <w:rsid w:val="009C0AB7"/>
    <w:rsid w:val="009C6461"/>
    <w:rsid w:val="009C7741"/>
    <w:rsid w:val="009D155D"/>
    <w:rsid w:val="009D4C2A"/>
    <w:rsid w:val="009D5BFE"/>
    <w:rsid w:val="009D716C"/>
    <w:rsid w:val="009E0DAD"/>
    <w:rsid w:val="009F00F9"/>
    <w:rsid w:val="009F0CBF"/>
    <w:rsid w:val="00A00101"/>
    <w:rsid w:val="00A0542A"/>
    <w:rsid w:val="00A13CC8"/>
    <w:rsid w:val="00A25416"/>
    <w:rsid w:val="00A35B48"/>
    <w:rsid w:val="00A42279"/>
    <w:rsid w:val="00A52DFC"/>
    <w:rsid w:val="00A559E2"/>
    <w:rsid w:val="00A803CF"/>
    <w:rsid w:val="00A8612A"/>
    <w:rsid w:val="00A91046"/>
    <w:rsid w:val="00AA655D"/>
    <w:rsid w:val="00AA7489"/>
    <w:rsid w:val="00AA7644"/>
    <w:rsid w:val="00AC317A"/>
    <w:rsid w:val="00AD3398"/>
    <w:rsid w:val="00AE7341"/>
    <w:rsid w:val="00AE7696"/>
    <w:rsid w:val="00AF0E57"/>
    <w:rsid w:val="00B02EEF"/>
    <w:rsid w:val="00B13980"/>
    <w:rsid w:val="00B143A0"/>
    <w:rsid w:val="00B2138D"/>
    <w:rsid w:val="00B22081"/>
    <w:rsid w:val="00B31F14"/>
    <w:rsid w:val="00B3269E"/>
    <w:rsid w:val="00B33D70"/>
    <w:rsid w:val="00B35490"/>
    <w:rsid w:val="00B42495"/>
    <w:rsid w:val="00B4662E"/>
    <w:rsid w:val="00B52EF3"/>
    <w:rsid w:val="00B7334E"/>
    <w:rsid w:val="00B76F76"/>
    <w:rsid w:val="00B81317"/>
    <w:rsid w:val="00B84D3B"/>
    <w:rsid w:val="00B90F51"/>
    <w:rsid w:val="00BA29EA"/>
    <w:rsid w:val="00BA3C1A"/>
    <w:rsid w:val="00BB13AD"/>
    <w:rsid w:val="00BB211D"/>
    <w:rsid w:val="00BB3B1D"/>
    <w:rsid w:val="00BB3B81"/>
    <w:rsid w:val="00BB3CD6"/>
    <w:rsid w:val="00BB5452"/>
    <w:rsid w:val="00BC2311"/>
    <w:rsid w:val="00BC5571"/>
    <w:rsid w:val="00BD1544"/>
    <w:rsid w:val="00BE17E7"/>
    <w:rsid w:val="00BE1E7C"/>
    <w:rsid w:val="00BE57C4"/>
    <w:rsid w:val="00C024D9"/>
    <w:rsid w:val="00C03435"/>
    <w:rsid w:val="00C12599"/>
    <w:rsid w:val="00C216BB"/>
    <w:rsid w:val="00C42518"/>
    <w:rsid w:val="00C5055F"/>
    <w:rsid w:val="00C52BC0"/>
    <w:rsid w:val="00C56AB8"/>
    <w:rsid w:val="00C64DC7"/>
    <w:rsid w:val="00C658E0"/>
    <w:rsid w:val="00C72380"/>
    <w:rsid w:val="00C73226"/>
    <w:rsid w:val="00C75304"/>
    <w:rsid w:val="00C8259C"/>
    <w:rsid w:val="00C84139"/>
    <w:rsid w:val="00C96A70"/>
    <w:rsid w:val="00CA45CF"/>
    <w:rsid w:val="00CA5C8E"/>
    <w:rsid w:val="00CB3F6C"/>
    <w:rsid w:val="00CB786C"/>
    <w:rsid w:val="00CC3C95"/>
    <w:rsid w:val="00CC4840"/>
    <w:rsid w:val="00CC7B1F"/>
    <w:rsid w:val="00CD678A"/>
    <w:rsid w:val="00CE2F1F"/>
    <w:rsid w:val="00CE332F"/>
    <w:rsid w:val="00CE617F"/>
    <w:rsid w:val="00CE726A"/>
    <w:rsid w:val="00CF0E30"/>
    <w:rsid w:val="00D015A7"/>
    <w:rsid w:val="00D01DB2"/>
    <w:rsid w:val="00D04D86"/>
    <w:rsid w:val="00D3303A"/>
    <w:rsid w:val="00D33F21"/>
    <w:rsid w:val="00D406E2"/>
    <w:rsid w:val="00D43B6E"/>
    <w:rsid w:val="00D46A82"/>
    <w:rsid w:val="00D50561"/>
    <w:rsid w:val="00D539A8"/>
    <w:rsid w:val="00D54753"/>
    <w:rsid w:val="00D562AA"/>
    <w:rsid w:val="00D57EF4"/>
    <w:rsid w:val="00D61B35"/>
    <w:rsid w:val="00D62A95"/>
    <w:rsid w:val="00D66220"/>
    <w:rsid w:val="00D753DD"/>
    <w:rsid w:val="00D75DA0"/>
    <w:rsid w:val="00D823F8"/>
    <w:rsid w:val="00D853B5"/>
    <w:rsid w:val="00D85ECF"/>
    <w:rsid w:val="00D864EE"/>
    <w:rsid w:val="00D86F58"/>
    <w:rsid w:val="00D9299D"/>
    <w:rsid w:val="00D960CC"/>
    <w:rsid w:val="00DA13BB"/>
    <w:rsid w:val="00DA4314"/>
    <w:rsid w:val="00DC1F43"/>
    <w:rsid w:val="00DC41D6"/>
    <w:rsid w:val="00DD1CAF"/>
    <w:rsid w:val="00DD740E"/>
    <w:rsid w:val="00DE143E"/>
    <w:rsid w:val="00DE2C56"/>
    <w:rsid w:val="00DE3FA0"/>
    <w:rsid w:val="00E13AEE"/>
    <w:rsid w:val="00E213ED"/>
    <w:rsid w:val="00E260D1"/>
    <w:rsid w:val="00E34C9D"/>
    <w:rsid w:val="00E407DD"/>
    <w:rsid w:val="00E473EB"/>
    <w:rsid w:val="00E5429C"/>
    <w:rsid w:val="00E62ADE"/>
    <w:rsid w:val="00E64E13"/>
    <w:rsid w:val="00E71D16"/>
    <w:rsid w:val="00E80DAD"/>
    <w:rsid w:val="00E93E07"/>
    <w:rsid w:val="00EA15C2"/>
    <w:rsid w:val="00EA6679"/>
    <w:rsid w:val="00EB1205"/>
    <w:rsid w:val="00EB699D"/>
    <w:rsid w:val="00EB6F9E"/>
    <w:rsid w:val="00EC2B25"/>
    <w:rsid w:val="00EC4186"/>
    <w:rsid w:val="00EC667A"/>
    <w:rsid w:val="00ED14BE"/>
    <w:rsid w:val="00ED661D"/>
    <w:rsid w:val="00ED683D"/>
    <w:rsid w:val="00EE2C68"/>
    <w:rsid w:val="00EE3085"/>
    <w:rsid w:val="00EE432F"/>
    <w:rsid w:val="00EE53B5"/>
    <w:rsid w:val="00EE6407"/>
    <w:rsid w:val="00EE7A0F"/>
    <w:rsid w:val="00EF0729"/>
    <w:rsid w:val="00EF33E9"/>
    <w:rsid w:val="00EF3FA6"/>
    <w:rsid w:val="00EF4416"/>
    <w:rsid w:val="00F0138B"/>
    <w:rsid w:val="00F0320E"/>
    <w:rsid w:val="00F04C02"/>
    <w:rsid w:val="00F0671F"/>
    <w:rsid w:val="00F11769"/>
    <w:rsid w:val="00F141AC"/>
    <w:rsid w:val="00F14405"/>
    <w:rsid w:val="00F16A98"/>
    <w:rsid w:val="00F267A2"/>
    <w:rsid w:val="00F27B86"/>
    <w:rsid w:val="00F30CC4"/>
    <w:rsid w:val="00F33874"/>
    <w:rsid w:val="00F36BB7"/>
    <w:rsid w:val="00F37771"/>
    <w:rsid w:val="00F378E7"/>
    <w:rsid w:val="00F55398"/>
    <w:rsid w:val="00F713D0"/>
    <w:rsid w:val="00F72B5E"/>
    <w:rsid w:val="00F80CC8"/>
    <w:rsid w:val="00F8379B"/>
    <w:rsid w:val="00F84C43"/>
    <w:rsid w:val="00F855D9"/>
    <w:rsid w:val="00F9177E"/>
    <w:rsid w:val="00F93908"/>
    <w:rsid w:val="00F93FAA"/>
    <w:rsid w:val="00F94DB3"/>
    <w:rsid w:val="00FA0A5A"/>
    <w:rsid w:val="00FA2313"/>
    <w:rsid w:val="00FA720A"/>
    <w:rsid w:val="00FC1D04"/>
    <w:rsid w:val="00FC2CD7"/>
    <w:rsid w:val="00FC44BD"/>
    <w:rsid w:val="00FD1755"/>
    <w:rsid w:val="00FD38B9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2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C1F75"/>
    <w:rPr>
      <w:b/>
      <w:bCs/>
    </w:rPr>
  </w:style>
  <w:style w:type="paragraph" w:styleId="ListParagraph">
    <w:name w:val="List Paragraph"/>
    <w:basedOn w:val="Normal"/>
    <w:uiPriority w:val="34"/>
    <w:qFormat/>
    <w:rsid w:val="001C082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16601"/>
  </w:style>
  <w:style w:type="paragraph" w:styleId="Subtitle">
    <w:name w:val="Subtitle"/>
    <w:basedOn w:val="Normal"/>
    <w:next w:val="Normal"/>
    <w:link w:val="SubtitleChar"/>
    <w:qFormat/>
    <w:rsid w:val="00EB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B1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rsid w:val="00400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24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C1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1D04"/>
    <w:rPr>
      <w:sz w:val="24"/>
      <w:szCs w:val="24"/>
    </w:rPr>
  </w:style>
  <w:style w:type="paragraph" w:styleId="Footer">
    <w:name w:val="footer"/>
    <w:basedOn w:val="Normal"/>
    <w:link w:val="FooterChar"/>
    <w:rsid w:val="00FC1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1D04"/>
    <w:rPr>
      <w:sz w:val="24"/>
      <w:szCs w:val="24"/>
    </w:rPr>
  </w:style>
  <w:style w:type="character" w:styleId="FollowedHyperlink">
    <w:name w:val="FollowedHyperlink"/>
    <w:basedOn w:val="DefaultParagraphFont"/>
    <w:rsid w:val="00B52E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2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C1F75"/>
    <w:rPr>
      <w:b/>
      <w:bCs/>
    </w:rPr>
  </w:style>
  <w:style w:type="paragraph" w:styleId="ListParagraph">
    <w:name w:val="List Paragraph"/>
    <w:basedOn w:val="Normal"/>
    <w:uiPriority w:val="34"/>
    <w:qFormat/>
    <w:rsid w:val="001C082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16601"/>
  </w:style>
  <w:style w:type="paragraph" w:styleId="Subtitle">
    <w:name w:val="Subtitle"/>
    <w:basedOn w:val="Normal"/>
    <w:next w:val="Normal"/>
    <w:link w:val="SubtitleChar"/>
    <w:qFormat/>
    <w:rsid w:val="00EB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B1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rsid w:val="00400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24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C1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1D04"/>
    <w:rPr>
      <w:sz w:val="24"/>
      <w:szCs w:val="24"/>
    </w:rPr>
  </w:style>
  <w:style w:type="paragraph" w:styleId="Footer">
    <w:name w:val="footer"/>
    <w:basedOn w:val="Normal"/>
    <w:link w:val="FooterChar"/>
    <w:rsid w:val="00FC1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1D04"/>
    <w:rPr>
      <w:sz w:val="24"/>
      <w:szCs w:val="24"/>
    </w:rPr>
  </w:style>
  <w:style w:type="character" w:styleId="FollowedHyperlink">
    <w:name w:val="FollowedHyperlink"/>
    <w:basedOn w:val="DefaultParagraphFont"/>
    <w:rsid w:val="00B52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48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6458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E558-DC4D-448B-8954-45E1FF15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ITAC Meeting Reminder:</vt:lpstr>
    </vt:vector>
  </TitlesOfParts>
  <Company>Town of Arlington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ITAC Meeting Reminder:</dc:title>
  <dc:creator>David Good</dc:creator>
  <cp:lastModifiedBy>David Good</cp:lastModifiedBy>
  <cp:revision>4</cp:revision>
  <cp:lastPrinted>2018-07-26T20:47:00Z</cp:lastPrinted>
  <dcterms:created xsi:type="dcterms:W3CDTF">2018-10-17T19:06:00Z</dcterms:created>
  <dcterms:modified xsi:type="dcterms:W3CDTF">2018-10-18T20:05:00Z</dcterms:modified>
</cp:coreProperties>
</file>