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6480"/>
          <w:tab w:val="right" w:pos="9360"/>
          <w:tab w:val="left" w:pos="6480"/>
          <w:tab w:val="right" w:pos="9360"/>
          <w:tab w:val="left" w:pos="6480"/>
          <w:tab w:val="right" w:pos="9360"/>
          <w:tab w:val="left" w:pos="6480"/>
          <w:tab w:val="right" w:pos="9360"/>
          <w:tab w:val="left" w:pos="6480"/>
          <w:tab w:val="right" w:pos="9360"/>
        </w:tabs>
        <w:jc w:val="center"/>
        <w:rPr/>
      </w:pPr>
      <w:r w:rsidDel="00000000" w:rsidR="00000000" w:rsidRPr="00000000">
        <w:rPr/>
        <w:drawing>
          <wp:inline distB="0" distT="0" distL="0" distR="0">
            <wp:extent cx="830458" cy="872684"/>
            <wp:effectExtent b="0" l="0" r="0" t="0"/>
            <wp:docPr descr="Arlington, MA Town Seal" id="13" name="image1.jpg"/>
            <a:graphic>
              <a:graphicData uri="http://schemas.openxmlformats.org/drawingml/2006/picture">
                <pic:pic>
                  <pic:nvPicPr>
                    <pic:cNvPr descr="Arlington, MA Town Seal" id="0" name="image1.jpg"/>
                    <pic:cNvPicPr preferRelativeResize="0"/>
                  </pic:nvPicPr>
                  <pic:blipFill>
                    <a:blip r:embed="rId7"/>
                    <a:srcRect b="0" l="0" r="0" t="0"/>
                    <a:stretch>
                      <a:fillRect/>
                    </a:stretch>
                  </pic:blipFill>
                  <pic:spPr>
                    <a:xfrm>
                      <a:off x="0" y="0"/>
                      <a:ext cx="830458" cy="87268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Arlington Youth Health and Safety Coalition</w:t>
      </w:r>
    </w:p>
    <w:p w:rsidR="00000000" w:rsidDel="00000000" w:rsidP="00000000" w:rsidRDefault="00000000" w:rsidRPr="00000000" w14:paraId="00000003">
      <w:pPr>
        <w:jc w:val="center"/>
        <w:rPr/>
      </w:pPr>
      <w:r w:rsidDel="00000000" w:rsidR="00000000" w:rsidRPr="00000000">
        <w:rPr>
          <w:rtl w:val="0"/>
        </w:rPr>
        <w:t xml:space="preserve">September 2021 Minutes</w:t>
      </w:r>
    </w:p>
    <w:p w:rsidR="00000000" w:rsidDel="00000000" w:rsidP="00000000" w:rsidRDefault="00000000" w:rsidRPr="00000000" w14:paraId="00000004">
      <w:pPr>
        <w:tabs>
          <w:tab w:val="left" w:pos="5760"/>
          <w:tab w:val="right" w:pos="9360"/>
        </w:tabs>
        <w:rPr/>
      </w:pPr>
      <w:r w:rsidDel="00000000" w:rsidR="00000000" w:rsidRPr="00000000">
        <w:rPr>
          <w:rtl w:val="0"/>
        </w:rPr>
      </w:r>
    </w:p>
    <w:p w:rsidR="00000000" w:rsidDel="00000000" w:rsidP="00000000" w:rsidRDefault="00000000" w:rsidRPr="00000000" w14:paraId="00000005">
      <w:pPr>
        <w:tabs>
          <w:tab w:val="left" w:pos="5760"/>
          <w:tab w:val="right" w:pos="9360"/>
        </w:tabs>
        <w:rPr/>
      </w:pPr>
      <w:r w:rsidDel="00000000" w:rsidR="00000000" w:rsidRPr="00000000">
        <w:rPr>
          <w:rtl w:val="0"/>
        </w:rPr>
        <w:t xml:space="preserve">Date:September 20, 2021</w:t>
        <w:br w:type="textWrapping"/>
        <w:t xml:space="preserve">Time: 5:30- 6:30pm</w:t>
        <w:br w:type="textWrapping"/>
        <w:t xml:space="preserve">Location: Virtual (via Zoom)</w:t>
      </w:r>
    </w:p>
    <w:p w:rsidR="00000000" w:rsidDel="00000000" w:rsidP="00000000" w:rsidRDefault="00000000" w:rsidRPr="00000000" w14:paraId="00000006">
      <w:pPr>
        <w:tabs>
          <w:tab w:val="left" w:pos="5760"/>
          <w:tab w:val="right" w:pos="9360"/>
        </w:tabs>
        <w:rPr/>
      </w:pPr>
      <w:r w:rsidDel="00000000" w:rsidR="00000000" w:rsidRPr="00000000">
        <w:rPr>
          <w:rtl w:val="0"/>
        </w:rPr>
      </w:r>
    </w:p>
    <w:p w:rsidR="00000000" w:rsidDel="00000000" w:rsidP="00000000" w:rsidRDefault="00000000" w:rsidRPr="00000000" w14:paraId="00000007">
      <w:pPr>
        <w:tabs>
          <w:tab w:val="left" w:pos="5760"/>
          <w:tab w:val="right" w:pos="9360"/>
        </w:tabs>
        <w:rPr/>
      </w:pPr>
      <w:r w:rsidDel="00000000" w:rsidR="00000000" w:rsidRPr="00000000">
        <w:rPr>
          <w:rtl w:val="0"/>
        </w:rPr>
        <w:t xml:space="preserve">Staff Present: Karen Koretsky</w:t>
      </w:r>
    </w:p>
    <w:p w:rsidR="00000000" w:rsidDel="00000000" w:rsidP="00000000" w:rsidRDefault="00000000" w:rsidRPr="00000000" w14:paraId="00000008">
      <w:pPr>
        <w:tabs>
          <w:tab w:val="left" w:pos="5760"/>
          <w:tab w:val="right" w:pos="9360"/>
        </w:tabs>
        <w:rPr/>
      </w:pPr>
      <w:r w:rsidDel="00000000" w:rsidR="00000000" w:rsidRPr="00000000">
        <w:rPr>
          <w:rtl w:val="0"/>
        </w:rPr>
        <w:t xml:space="preserve">Attendance: Cindy Bouvier, Max Ballerini, Sarah Augood, Colleen Leger, Pat Egan</w:t>
      </w:r>
    </w:p>
    <w:p w:rsidR="00000000" w:rsidDel="00000000" w:rsidP="00000000" w:rsidRDefault="00000000" w:rsidRPr="00000000" w14:paraId="00000009">
      <w:pPr>
        <w:tabs>
          <w:tab w:val="left" w:pos="5760"/>
          <w:tab w:val="right" w:pos="9360"/>
        </w:tabs>
        <w:rPr/>
      </w:pPr>
      <w:r w:rsidDel="00000000" w:rsidR="00000000" w:rsidRPr="00000000">
        <w:rPr>
          <w:rtl w:val="0"/>
        </w:rPr>
      </w:r>
    </w:p>
    <w:p w:rsidR="00000000" w:rsidDel="00000000" w:rsidP="00000000" w:rsidRDefault="00000000" w:rsidRPr="00000000" w14:paraId="0000000A">
      <w:pPr>
        <w:tabs>
          <w:tab w:val="left" w:pos="5760"/>
          <w:tab w:val="right" w:pos="9360"/>
        </w:tabs>
        <w:rPr/>
      </w:pPr>
      <w:r w:rsidDel="00000000" w:rsidR="00000000" w:rsidRPr="00000000">
        <w:rPr>
          <w:b w:val="1"/>
          <w:rtl w:val="0"/>
        </w:rPr>
        <w:t xml:space="preserve">Introductions</w:t>
      </w:r>
      <w:r w:rsidDel="00000000" w:rsidR="00000000" w:rsidRPr="00000000">
        <w:rPr>
          <w:rtl w:val="0"/>
        </w:rPr>
        <w:t xml:space="preserve"> </w:t>
      </w:r>
    </w:p>
    <w:p w:rsidR="00000000" w:rsidDel="00000000" w:rsidP="00000000" w:rsidRDefault="00000000" w:rsidRPr="00000000" w14:paraId="0000000B">
      <w:pPr>
        <w:tabs>
          <w:tab w:val="left" w:pos="5760"/>
          <w:tab w:val="right" w:pos="9360"/>
        </w:tabs>
        <w:rPr/>
      </w:pPr>
      <w:r w:rsidDel="00000000" w:rsidR="00000000" w:rsidRPr="00000000">
        <w:rPr>
          <w:rtl w:val="0"/>
        </w:rPr>
        <w:t xml:space="preserve">and review of highlights from individual summer</w:t>
      </w:r>
    </w:p>
    <w:p w:rsidR="00000000" w:rsidDel="00000000" w:rsidP="00000000" w:rsidRDefault="00000000" w:rsidRPr="00000000" w14:paraId="0000000C">
      <w:pPr>
        <w:tabs>
          <w:tab w:val="left" w:pos="5760"/>
          <w:tab w:val="right" w:pos="9360"/>
        </w:tabs>
        <w:rPr/>
      </w:pPr>
      <w:r w:rsidDel="00000000" w:rsidR="00000000" w:rsidRPr="00000000">
        <w:rPr>
          <w:rtl w:val="0"/>
        </w:rPr>
      </w:r>
    </w:p>
    <w:p w:rsidR="00000000" w:rsidDel="00000000" w:rsidP="00000000" w:rsidRDefault="00000000" w:rsidRPr="00000000" w14:paraId="0000000D">
      <w:pPr>
        <w:tabs>
          <w:tab w:val="left" w:pos="5760"/>
          <w:tab w:val="right" w:pos="9360"/>
        </w:tabs>
        <w:rPr>
          <w:b w:val="1"/>
        </w:rPr>
      </w:pPr>
      <w:r w:rsidDel="00000000" w:rsidR="00000000" w:rsidRPr="00000000">
        <w:rPr>
          <w:b w:val="1"/>
          <w:rtl w:val="0"/>
        </w:rPr>
        <w:t xml:space="preserve">Minutes </w:t>
      </w:r>
    </w:p>
    <w:p w:rsidR="00000000" w:rsidDel="00000000" w:rsidP="00000000" w:rsidRDefault="00000000" w:rsidRPr="00000000" w14:paraId="0000000E">
      <w:pPr>
        <w:tabs>
          <w:tab w:val="left" w:pos="5760"/>
          <w:tab w:val="right" w:pos="9360"/>
        </w:tabs>
        <w:rPr/>
      </w:pPr>
      <w:r w:rsidDel="00000000" w:rsidR="00000000" w:rsidRPr="00000000">
        <w:rPr>
          <w:rtl w:val="0"/>
        </w:rPr>
        <w:t xml:space="preserve">Attendees reviewed the June meeting minutes. Sarah moved to approve, Cindy seconded, all approved the June meeting minutes </w:t>
      </w:r>
    </w:p>
    <w:p w:rsidR="00000000" w:rsidDel="00000000" w:rsidP="00000000" w:rsidRDefault="00000000" w:rsidRPr="00000000" w14:paraId="0000000F">
      <w:pPr>
        <w:tabs>
          <w:tab w:val="left" w:pos="5760"/>
          <w:tab w:val="right" w:pos="9360"/>
        </w:tabs>
        <w:ind w:left="0" w:firstLine="0"/>
        <w:rPr>
          <w:b w:val="1"/>
        </w:rPr>
      </w:pPr>
      <w:r w:rsidDel="00000000" w:rsidR="00000000" w:rsidRPr="00000000">
        <w:rPr>
          <w:rtl w:val="0"/>
        </w:rPr>
      </w:r>
    </w:p>
    <w:p w:rsidR="00000000" w:rsidDel="00000000" w:rsidP="00000000" w:rsidRDefault="00000000" w:rsidRPr="00000000" w14:paraId="00000010">
      <w:pPr>
        <w:tabs>
          <w:tab w:val="left" w:pos="5760"/>
          <w:tab w:val="right" w:pos="9360"/>
        </w:tabs>
        <w:ind w:left="0" w:firstLine="0"/>
        <w:rPr>
          <w:b w:val="1"/>
        </w:rPr>
      </w:pPr>
      <w:r w:rsidDel="00000000" w:rsidR="00000000" w:rsidRPr="00000000">
        <w:rPr>
          <w:b w:val="1"/>
          <w:rtl w:val="0"/>
        </w:rPr>
        <w:t xml:space="preserve">Committee Updates:</w:t>
      </w:r>
    </w:p>
    <w:p w:rsidR="00000000" w:rsidDel="00000000" w:rsidP="00000000" w:rsidRDefault="00000000" w:rsidRPr="00000000" w14:paraId="00000011">
      <w:pPr>
        <w:tabs>
          <w:tab w:val="left" w:pos="5760"/>
          <w:tab w:val="right" w:pos="9360"/>
        </w:tabs>
        <w:ind w:left="0" w:firstLine="0"/>
        <w:rPr/>
      </w:pPr>
      <w:r w:rsidDel="00000000" w:rsidR="00000000" w:rsidRPr="00000000">
        <w:rPr>
          <w:b w:val="1"/>
          <w:rtl w:val="0"/>
        </w:rPr>
        <w:t xml:space="preserve">Coalition Direction: </w:t>
      </w:r>
      <w:r w:rsidDel="00000000" w:rsidR="00000000" w:rsidRPr="00000000">
        <w:rPr>
          <w:rtl w:val="0"/>
        </w:rPr>
        <w:t xml:space="preserve">The Town is seeking a Coalition Director and interviewing qualified candidates.</w:t>
      </w:r>
    </w:p>
    <w:p w:rsidR="00000000" w:rsidDel="00000000" w:rsidP="00000000" w:rsidRDefault="00000000" w:rsidRPr="00000000" w14:paraId="00000012">
      <w:pPr>
        <w:tabs>
          <w:tab w:val="left" w:pos="5760"/>
          <w:tab w:val="right" w:pos="9360"/>
        </w:tabs>
        <w:ind w:left="0" w:firstLine="0"/>
        <w:rPr>
          <w:b w:val="1"/>
        </w:rPr>
      </w:pPr>
      <w:r w:rsidDel="00000000" w:rsidR="00000000" w:rsidRPr="00000000">
        <w:rPr>
          <w:rtl w:val="0"/>
        </w:rPr>
      </w:r>
    </w:p>
    <w:p w:rsidR="00000000" w:rsidDel="00000000" w:rsidP="00000000" w:rsidRDefault="00000000" w:rsidRPr="00000000" w14:paraId="00000013">
      <w:pPr>
        <w:tabs>
          <w:tab w:val="left" w:pos="5760"/>
          <w:tab w:val="right" w:pos="9360"/>
        </w:tabs>
        <w:rPr>
          <w:b w:val="1"/>
        </w:rPr>
      </w:pPr>
      <w:r w:rsidDel="00000000" w:rsidR="00000000" w:rsidRPr="00000000">
        <w:rPr>
          <w:b w:val="1"/>
          <w:rtl w:val="0"/>
        </w:rPr>
        <w:t xml:space="preserve">YRBS:</w:t>
      </w:r>
    </w:p>
    <w:p w:rsidR="00000000" w:rsidDel="00000000" w:rsidP="00000000" w:rsidRDefault="00000000" w:rsidRPr="00000000" w14:paraId="00000014">
      <w:pPr>
        <w:tabs>
          <w:tab w:val="left" w:pos="5760"/>
          <w:tab w:val="right" w:pos="9360"/>
        </w:tabs>
        <w:rPr/>
      </w:pPr>
      <w:r w:rsidDel="00000000" w:rsidR="00000000" w:rsidRPr="00000000">
        <w:rPr>
          <w:rtl w:val="0"/>
        </w:rPr>
        <w:t xml:space="preserve">Results of the YRBS have been shared with HS and MS school leaders and Superintendent. Next they will be shared with parents and the general community.</w:t>
      </w:r>
    </w:p>
    <w:p w:rsidR="00000000" w:rsidDel="00000000" w:rsidP="00000000" w:rsidRDefault="00000000" w:rsidRPr="00000000" w14:paraId="00000015">
      <w:pPr>
        <w:tabs>
          <w:tab w:val="left" w:pos="5760"/>
          <w:tab w:val="right" w:pos="9360"/>
        </w:tabs>
        <w:rPr/>
      </w:pPr>
      <w:r w:rsidDel="00000000" w:rsidR="00000000" w:rsidRPr="00000000">
        <w:rPr>
          <w:rtl w:val="0"/>
        </w:rPr>
      </w:r>
    </w:p>
    <w:p w:rsidR="00000000" w:rsidDel="00000000" w:rsidP="00000000" w:rsidRDefault="00000000" w:rsidRPr="00000000" w14:paraId="00000016">
      <w:pPr>
        <w:tabs>
          <w:tab w:val="left" w:pos="5760"/>
          <w:tab w:val="right" w:pos="9360"/>
        </w:tabs>
        <w:rPr>
          <w:b w:val="1"/>
        </w:rPr>
      </w:pPr>
      <w:r w:rsidDel="00000000" w:rsidR="00000000" w:rsidRPr="00000000">
        <w:rPr>
          <w:b w:val="1"/>
          <w:rtl w:val="0"/>
        </w:rPr>
        <w:t xml:space="preserve">Parent Forums:</w:t>
      </w:r>
    </w:p>
    <w:p w:rsidR="00000000" w:rsidDel="00000000" w:rsidP="00000000" w:rsidRDefault="00000000" w:rsidRPr="00000000" w14:paraId="00000017">
      <w:pPr>
        <w:tabs>
          <w:tab w:val="left" w:pos="5760"/>
          <w:tab w:val="right" w:pos="9360"/>
        </w:tabs>
        <w:rPr/>
      </w:pPr>
      <w:r w:rsidDel="00000000" w:rsidR="00000000" w:rsidRPr="00000000">
        <w:rPr>
          <w:rtl w:val="0"/>
        </w:rPr>
        <w:t xml:space="preserve">GGC will be offered again. Making a determination if it will be in person or virtual. Waiting to hear from Cindy SC about her preference.</w:t>
      </w:r>
    </w:p>
    <w:p w:rsidR="00000000" w:rsidDel="00000000" w:rsidP="00000000" w:rsidRDefault="00000000" w:rsidRPr="00000000" w14:paraId="00000018">
      <w:pPr>
        <w:tabs>
          <w:tab w:val="left" w:pos="5760"/>
          <w:tab w:val="right" w:pos="9360"/>
        </w:tabs>
        <w:rPr/>
      </w:pPr>
      <w:r w:rsidDel="00000000" w:rsidR="00000000" w:rsidRPr="00000000">
        <w:rPr>
          <w:rtl w:val="0"/>
        </w:rPr>
        <w:t xml:space="preserve">Cindy B would like information from Karen about digital literacy/citizenship presentations.</w:t>
      </w:r>
    </w:p>
    <w:p w:rsidR="00000000" w:rsidDel="00000000" w:rsidP="00000000" w:rsidRDefault="00000000" w:rsidRPr="00000000" w14:paraId="00000019">
      <w:pPr>
        <w:tabs>
          <w:tab w:val="left" w:pos="5760"/>
          <w:tab w:val="right" w:pos="9360"/>
        </w:tabs>
        <w:rPr/>
      </w:pPr>
      <w:r w:rsidDel="00000000" w:rsidR="00000000" w:rsidRPr="00000000">
        <w:rPr>
          <w:rtl w:val="0"/>
        </w:rPr>
      </w:r>
    </w:p>
    <w:p w:rsidR="00000000" w:rsidDel="00000000" w:rsidP="00000000" w:rsidRDefault="00000000" w:rsidRPr="00000000" w14:paraId="0000001A">
      <w:pPr>
        <w:tabs>
          <w:tab w:val="left" w:pos="5760"/>
          <w:tab w:val="right" w:pos="9360"/>
        </w:tabs>
        <w:rPr/>
      </w:pPr>
      <w:r w:rsidDel="00000000" w:rsidR="00000000" w:rsidRPr="00000000">
        <w:rPr>
          <w:b w:val="1"/>
          <w:rtl w:val="0"/>
        </w:rPr>
        <w:t xml:space="preserve">Recruitment?</w:t>
      </w:r>
      <w:r w:rsidDel="00000000" w:rsidR="00000000" w:rsidRPr="00000000">
        <w:rPr>
          <w:rtl w:val="0"/>
        </w:rPr>
        <w:t xml:space="preserve">: Karen suggested that the Coalition should expand its membership. Can the new Director connect at PTO meetings and school open houses?</w:t>
      </w:r>
    </w:p>
    <w:p w:rsidR="00000000" w:rsidDel="00000000" w:rsidP="00000000" w:rsidRDefault="00000000" w:rsidRPr="00000000" w14:paraId="0000001B">
      <w:pPr>
        <w:tabs>
          <w:tab w:val="left" w:pos="5760"/>
          <w:tab w:val="right" w:pos="9360"/>
        </w:tabs>
        <w:rPr/>
      </w:pPr>
      <w:r w:rsidDel="00000000" w:rsidR="00000000" w:rsidRPr="00000000">
        <w:rPr>
          <w:rtl w:val="0"/>
        </w:rPr>
      </w:r>
    </w:p>
    <w:p w:rsidR="00000000" w:rsidDel="00000000" w:rsidP="00000000" w:rsidRDefault="00000000" w:rsidRPr="00000000" w14:paraId="0000001C">
      <w:pPr>
        <w:tabs>
          <w:tab w:val="left" w:pos="5760"/>
          <w:tab w:val="right" w:pos="9360"/>
        </w:tabs>
        <w:rPr/>
      </w:pPr>
      <w:r w:rsidDel="00000000" w:rsidR="00000000" w:rsidRPr="00000000">
        <w:rPr>
          <w:b w:val="1"/>
          <w:rtl w:val="0"/>
        </w:rPr>
        <w:t xml:space="preserve">Student recruitment:</w:t>
      </w:r>
      <w:r w:rsidDel="00000000" w:rsidR="00000000" w:rsidRPr="00000000">
        <w:rPr>
          <w:rtl w:val="0"/>
        </w:rPr>
        <w:t xml:space="preserve"> The AHS students are meeting to discuss recruiting new students. They attended the required club meeting at AHS this week. It would be good to have an eye on diversity. Same for ACHS.</w:t>
      </w:r>
    </w:p>
    <w:p w:rsidR="00000000" w:rsidDel="00000000" w:rsidP="00000000" w:rsidRDefault="00000000" w:rsidRPr="00000000" w14:paraId="0000001D">
      <w:pPr>
        <w:tabs>
          <w:tab w:val="left" w:pos="5760"/>
          <w:tab w:val="right" w:pos="9360"/>
        </w:tabs>
        <w:rPr/>
      </w:pPr>
      <w:r w:rsidDel="00000000" w:rsidR="00000000" w:rsidRPr="00000000">
        <w:rPr>
          <w:rtl w:val="0"/>
        </w:rPr>
      </w:r>
    </w:p>
    <w:p w:rsidR="00000000" w:rsidDel="00000000" w:rsidP="00000000" w:rsidRDefault="00000000" w:rsidRPr="00000000" w14:paraId="0000001E">
      <w:pPr>
        <w:tabs>
          <w:tab w:val="left" w:pos="5760"/>
          <w:tab w:val="right" w:pos="9360"/>
        </w:tabs>
        <w:rPr/>
      </w:pPr>
      <w:r w:rsidDel="00000000" w:rsidR="00000000" w:rsidRPr="00000000">
        <w:rPr>
          <w:rtl w:val="0"/>
        </w:rPr>
        <w:t xml:space="preserve">HRC camp took place at the end of August. Future reporting on results?</w:t>
      </w:r>
    </w:p>
    <w:p w:rsidR="00000000" w:rsidDel="00000000" w:rsidP="00000000" w:rsidRDefault="00000000" w:rsidRPr="00000000" w14:paraId="0000001F">
      <w:pPr>
        <w:tabs>
          <w:tab w:val="left" w:pos="5760"/>
          <w:tab w:val="right" w:pos="9360"/>
        </w:tabs>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Meeting adjourned at 6:30  pm.</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sectPr>
      <w:pgSz w:h="15840" w:w="12240" w:orient="portrait"/>
      <w:pgMar w:bottom="1440" w:top="900" w:left="198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6480"/>
        <w:tab w:val="right" w:pos="9360"/>
      </w:tabs>
      <w:ind w:hanging="360"/>
    </w:pPr>
    <w:rPr>
      <w:rFonts w:ascii="Arial" w:cs="Arial" w:eastAsia="Arial" w:hAnsi="Arial"/>
      <w:b w:val="1"/>
      <w:sz w:val="16"/>
      <w:szCs w:val="16"/>
    </w:rPr>
  </w:style>
  <w:style w:type="paragraph" w:styleId="Heading2">
    <w:name w:val="heading 2"/>
    <w:basedOn w:val="Normal"/>
    <w:next w:val="Normal"/>
    <w:pPr>
      <w:keepNext w:val="1"/>
      <w:jc w:val="center"/>
    </w:pPr>
    <w:rPr>
      <w:rFonts w:ascii="Century Gothic" w:cs="Century Gothic" w:eastAsia="Century Gothic" w:hAnsi="Century Gothic"/>
      <w:i w:val="1"/>
      <w:sz w:val="16"/>
      <w:szCs w:val="16"/>
    </w:rPr>
  </w:style>
  <w:style w:type="paragraph" w:styleId="Heading3">
    <w:name w:val="heading 3"/>
    <w:basedOn w:val="Normal"/>
    <w:next w:val="Normal"/>
    <w:pPr>
      <w:keepNext w:val="1"/>
      <w:tabs>
        <w:tab w:val="left" w:pos="6480"/>
        <w:tab w:val="right" w:pos="9360"/>
      </w:tabs>
    </w:pPr>
    <w:rPr>
      <w:rFonts w:ascii="Arial" w:cs="Arial" w:eastAsia="Arial" w:hAnsi="Arial"/>
      <w:b w:val="1"/>
      <w:sz w:val="16"/>
      <w:szCs w:val="1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pPr>
      <w:keepNext w:val="1"/>
      <w:tabs>
        <w:tab w:val="left" w:pos="6480"/>
        <w:tab w:val="right" w:pos="9360"/>
      </w:tabs>
      <w:ind w:hanging="360"/>
      <w:outlineLvl w:val="0"/>
    </w:pPr>
    <w:rPr>
      <w:rFonts w:ascii="Arial" w:cs="Arial" w:hAnsi="Arial"/>
      <w:b w:val="1"/>
      <w:bCs w:val="1"/>
      <w:sz w:val="16"/>
    </w:rPr>
  </w:style>
  <w:style w:type="paragraph" w:styleId="Heading2">
    <w:name w:val="heading 2"/>
    <w:basedOn w:val="Normal"/>
    <w:next w:val="Normal"/>
    <w:qFormat w:val="1"/>
    <w:pPr>
      <w:keepNext w:val="1"/>
      <w:jc w:val="center"/>
      <w:outlineLvl w:val="1"/>
    </w:pPr>
    <w:rPr>
      <w:rFonts w:ascii="Century Gothic" w:hAnsi="Century Gothic"/>
      <w:i w:val="1"/>
      <w:sz w:val="16"/>
      <w:szCs w:val="20"/>
    </w:rPr>
  </w:style>
  <w:style w:type="paragraph" w:styleId="Heading3">
    <w:name w:val="heading 3"/>
    <w:basedOn w:val="Normal"/>
    <w:next w:val="Normal"/>
    <w:qFormat w:val="1"/>
    <w:pPr>
      <w:keepNext w:val="1"/>
      <w:tabs>
        <w:tab w:val="left" w:pos="6480"/>
        <w:tab w:val="right" w:pos="9360"/>
      </w:tabs>
      <w:outlineLvl w:val="2"/>
    </w:pPr>
    <w:rPr>
      <w:rFonts w:ascii="Arial" w:cs="Arial" w:hAnsi="Arial"/>
      <w:b w:val="1"/>
      <w:bCs w:val="1"/>
      <w:sz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sid w:val="00E739B2"/>
    <w:rPr>
      <w:color w:val="0000ff"/>
      <w:u w:val="single"/>
    </w:rPr>
  </w:style>
  <w:style w:type="character" w:styleId="FollowedHyperlink">
    <w:name w:val="FollowedHyperlink"/>
    <w:rsid w:val="00445244"/>
    <w:rPr>
      <w:color w:val="800080"/>
      <w:u w:val="single"/>
    </w:rPr>
  </w:style>
  <w:style w:type="paragraph" w:styleId="BalloonText">
    <w:name w:val="Balloon Text"/>
    <w:basedOn w:val="Normal"/>
    <w:semiHidden w:val="1"/>
    <w:rsid w:val="0017708D"/>
    <w:rPr>
      <w:rFonts w:ascii="Lucida Grande" w:hAnsi="Lucida Grande"/>
      <w:sz w:val="18"/>
      <w:szCs w:val="18"/>
    </w:rPr>
  </w:style>
  <w:style w:type="paragraph" w:styleId="BodyText2">
    <w:name w:val="Body Text 2"/>
    <w:basedOn w:val="Normal"/>
    <w:link w:val="BodyText2Char"/>
    <w:rsid w:val="00557A76"/>
    <w:pPr>
      <w:widowControl w:val="0"/>
    </w:pPr>
    <w:rPr>
      <w:rFonts w:ascii="Courier New" w:hAnsi="Courier New"/>
      <w:i w:val="1"/>
      <w:snapToGrid w:val="0"/>
      <w:szCs w:val="20"/>
    </w:rPr>
  </w:style>
  <w:style w:type="character" w:styleId="BodyText2Char" w:customStyle="1">
    <w:name w:val="Body Text 2 Char"/>
    <w:link w:val="BodyText2"/>
    <w:rsid w:val="00557A76"/>
    <w:rPr>
      <w:rFonts w:ascii="Courier New" w:hAnsi="Courier New"/>
      <w:i w:val="1"/>
      <w:snapToGrid w:val="0"/>
      <w:sz w:val="24"/>
    </w:rPr>
  </w:style>
  <w:style w:type="paragraph" w:styleId="BodyText3">
    <w:name w:val="Body Text 3"/>
    <w:basedOn w:val="Normal"/>
    <w:link w:val="BodyText3Char"/>
    <w:rsid w:val="00557A76"/>
    <w:rPr>
      <w:rFonts w:ascii="Century Gothic" w:hAnsi="Century Gothic"/>
      <w:sz w:val="22"/>
    </w:rPr>
  </w:style>
  <w:style w:type="character" w:styleId="BodyText3Char" w:customStyle="1">
    <w:name w:val="Body Text 3 Char"/>
    <w:link w:val="BodyText3"/>
    <w:rsid w:val="00557A76"/>
    <w:rPr>
      <w:rFonts w:ascii="Century Gothic" w:hAnsi="Century Gothic"/>
      <w:sz w:val="22"/>
      <w:szCs w:val="24"/>
    </w:rPr>
  </w:style>
  <w:style w:type="paragraph" w:styleId="BodyText">
    <w:name w:val="Body Text"/>
    <w:basedOn w:val="Normal"/>
    <w:link w:val="BodyTextChar"/>
    <w:uiPriority w:val="99"/>
    <w:unhideWhenUsed w:val="1"/>
    <w:rsid w:val="00ED64B1"/>
    <w:pPr>
      <w:spacing w:after="120"/>
    </w:pPr>
  </w:style>
  <w:style w:type="character" w:styleId="BodyTextChar" w:customStyle="1">
    <w:name w:val="Body Text Char"/>
    <w:basedOn w:val="DefaultParagraphFont"/>
    <w:link w:val="BodyText"/>
    <w:uiPriority w:val="99"/>
    <w:rsid w:val="00ED64B1"/>
    <w:rPr>
      <w:sz w:val="24"/>
      <w:szCs w:val="24"/>
    </w:rPr>
  </w:style>
  <w:style w:type="character" w:styleId="CommentReference">
    <w:name w:val="annotation reference"/>
    <w:basedOn w:val="DefaultParagraphFont"/>
    <w:uiPriority w:val="99"/>
    <w:semiHidden w:val="1"/>
    <w:unhideWhenUsed w:val="1"/>
    <w:rsid w:val="008D731E"/>
    <w:rPr>
      <w:sz w:val="18"/>
      <w:szCs w:val="18"/>
    </w:rPr>
  </w:style>
  <w:style w:type="paragraph" w:styleId="CommentText">
    <w:name w:val="annotation text"/>
    <w:basedOn w:val="Normal"/>
    <w:link w:val="CommentTextChar"/>
    <w:uiPriority w:val="99"/>
    <w:semiHidden w:val="1"/>
    <w:unhideWhenUsed w:val="1"/>
    <w:rsid w:val="008D731E"/>
  </w:style>
  <w:style w:type="character" w:styleId="CommentTextChar" w:customStyle="1">
    <w:name w:val="Comment Text Char"/>
    <w:basedOn w:val="DefaultParagraphFont"/>
    <w:link w:val="CommentText"/>
    <w:uiPriority w:val="99"/>
    <w:semiHidden w:val="1"/>
    <w:rsid w:val="008D731E"/>
    <w:rPr>
      <w:sz w:val="24"/>
      <w:szCs w:val="24"/>
    </w:rPr>
  </w:style>
  <w:style w:type="paragraph" w:styleId="CommentSubject">
    <w:name w:val="annotation subject"/>
    <w:basedOn w:val="CommentText"/>
    <w:next w:val="CommentText"/>
    <w:link w:val="CommentSubjectChar"/>
    <w:uiPriority w:val="99"/>
    <w:semiHidden w:val="1"/>
    <w:unhideWhenUsed w:val="1"/>
    <w:rsid w:val="008D731E"/>
    <w:rPr>
      <w:b w:val="1"/>
      <w:bCs w:val="1"/>
      <w:sz w:val="20"/>
      <w:szCs w:val="20"/>
    </w:rPr>
  </w:style>
  <w:style w:type="character" w:styleId="CommentSubjectChar" w:customStyle="1">
    <w:name w:val="Comment Subject Char"/>
    <w:basedOn w:val="CommentTextChar"/>
    <w:link w:val="CommentSubject"/>
    <w:uiPriority w:val="99"/>
    <w:semiHidden w:val="1"/>
    <w:rsid w:val="008D731E"/>
    <w:rPr>
      <w:b w:val="1"/>
      <w:bCs w:val="1"/>
      <w:sz w:val="24"/>
      <w:szCs w:val="24"/>
    </w:rPr>
  </w:style>
  <w:style w:type="paragraph" w:styleId="ListParagraph">
    <w:name w:val="List Paragraph"/>
    <w:basedOn w:val="Normal"/>
    <w:uiPriority w:val="34"/>
    <w:qFormat w:val="1"/>
    <w:rsid w:val="008D731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1t+xTv0RIMrS+OTd7exk9WUe3w==">AMUW2mU1b3AIXxTtCuT+j8FcFzNGUlJC0Jj8jqvbYa3/ms+LbUu2a/ihOYK9LEGbpwccmPSQUFzHoNTZerZNXl79AA0pPdOaK9z+xyi6wUd+uoppvTDqPoQ=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2018-12-18T20:25:00Z</dcterms:created>
  <dc:creator>Joan Roman</dc:creator>
</cp:coreProperties>
</file>