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BA" w:rsidRPr="00E80FB9" w:rsidRDefault="00661EBA" w:rsidP="00661E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FB9">
        <w:rPr>
          <w:rFonts w:ascii="Times New Roman" w:eastAsia="Times New Roman" w:hAnsi="Times New Roman" w:cs="Times New Roman"/>
          <w:sz w:val="24"/>
          <w:szCs w:val="24"/>
        </w:rPr>
        <w:t>Town of Arlington</w:t>
      </w:r>
    </w:p>
    <w:p w:rsidR="00661EBA" w:rsidRPr="00E80FB9" w:rsidRDefault="00661EBA" w:rsidP="00661E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0FB9">
        <w:rPr>
          <w:rFonts w:ascii="Times New Roman" w:eastAsia="Times New Roman" w:hAnsi="Times New Roman" w:cs="Times New Roman"/>
          <w:sz w:val="24"/>
          <w:szCs w:val="24"/>
        </w:rPr>
        <w:t>Zoning Board of Appeals</w:t>
      </w:r>
    </w:p>
    <w:p w:rsidR="00661EBA" w:rsidRPr="00E80FB9" w:rsidRDefault="00661EBA" w:rsidP="00661E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FB9">
        <w:rPr>
          <w:rFonts w:ascii="Times New Roman" w:eastAsia="Times New Roman" w:hAnsi="Times New Roman" w:cs="Times New Roman"/>
          <w:b/>
          <w:sz w:val="24"/>
          <w:szCs w:val="24"/>
        </w:rPr>
        <w:t>Checklist for Variance Application</w:t>
      </w:r>
    </w:p>
    <w:p w:rsidR="00661EBA" w:rsidRPr="00E80FB9" w:rsidRDefault="00661EBA" w:rsidP="00661EBA">
      <w:pPr>
        <w:rPr>
          <w:rFonts w:ascii="Times New Roman" w:hAnsi="Times New Roman" w:cs="Times New Roman"/>
          <w:sz w:val="24"/>
          <w:szCs w:val="24"/>
        </w:rPr>
      </w:pPr>
    </w:p>
    <w:p w:rsidR="007E7B33" w:rsidRDefault="007E7B33" w:rsidP="007E7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for a Variance under Section 3.2.2 in the Town of Arlington Zoning Bylaw shall abide by the Rules and Regulations of the Zoning Board of Appeals and submit the following documents.</w:t>
      </w:r>
    </w:p>
    <w:p w:rsidR="007E7B33" w:rsidRPr="00E80FB9" w:rsidRDefault="007E7B33" w:rsidP="007E7B33">
      <w:pPr>
        <w:rPr>
          <w:rFonts w:ascii="Times New Roman" w:hAnsi="Times New Roman" w:cs="Times New Roman"/>
          <w:sz w:val="24"/>
          <w:szCs w:val="24"/>
        </w:rPr>
      </w:pP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80FB9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E80FB9">
        <w:rPr>
          <w:rFonts w:ascii="Times New Roman" w:hAnsi="Times New Roman" w:cs="Times New Roman"/>
          <w:i/>
          <w:sz w:val="24"/>
          <w:szCs w:val="24"/>
        </w:rPr>
        <w:t xml:space="preserve">Request for </w:t>
      </w:r>
      <w:r>
        <w:rPr>
          <w:rFonts w:ascii="Times New Roman" w:hAnsi="Times New Roman" w:cs="Times New Roman"/>
          <w:i/>
          <w:sz w:val="24"/>
          <w:szCs w:val="24"/>
        </w:rPr>
        <w:t>Variance</w:t>
      </w:r>
      <w:r w:rsidRPr="00E80FB9">
        <w:rPr>
          <w:rFonts w:ascii="Times New Roman" w:hAnsi="Times New Roman" w:cs="Times New Roman"/>
          <w:sz w:val="24"/>
          <w:szCs w:val="24"/>
        </w:rPr>
        <w:t>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3A12D3">
        <w:rPr>
          <w:rFonts w:ascii="Times New Roman" w:hAnsi="Times New Roman" w:cs="Times New Roman"/>
          <w:i/>
          <w:sz w:val="24"/>
          <w:szCs w:val="24"/>
        </w:rPr>
        <w:t>Dimensional and Parking Information</w:t>
      </w:r>
      <w:r>
        <w:rPr>
          <w:rFonts w:ascii="Times New Roman" w:hAnsi="Times New Roman" w:cs="Times New Roman"/>
          <w:sz w:val="24"/>
          <w:szCs w:val="24"/>
        </w:rPr>
        <w:t xml:space="preserve"> sheet.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3A12D3">
        <w:rPr>
          <w:rFonts w:ascii="Times New Roman" w:hAnsi="Times New Roman" w:cs="Times New Roman"/>
          <w:i/>
          <w:sz w:val="24"/>
          <w:szCs w:val="24"/>
        </w:rPr>
        <w:t>Open Space / Gross Floor Area</w:t>
      </w:r>
      <w:r>
        <w:rPr>
          <w:rFonts w:ascii="Times New Roman" w:hAnsi="Times New Roman" w:cs="Times New Roman"/>
          <w:sz w:val="24"/>
          <w:szCs w:val="24"/>
        </w:rPr>
        <w:t xml:space="preserve"> sheet.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 of payment of all required filing fees.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existing site plan with buildings, setbacks, easements, site amenities, landscape features, and landscaped and usable open space identified.  </w:t>
      </w:r>
      <w:r w:rsidR="0049315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This information may be included on the proposed site plan so long as it can be clearly delineated on the plan.</w:t>
      </w:r>
      <w:r w:rsidR="0049315E">
        <w:rPr>
          <w:rFonts w:ascii="Times New Roman" w:hAnsi="Times New Roman" w:cs="Times New Roman"/>
          <w:sz w:val="24"/>
          <w:szCs w:val="24"/>
        </w:rPr>
        <w:t>)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proposed site plan with buildings, setbacks, easements, site amenities, landscape features, and landscaped and usable open space identified.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[Residential] Dimensioned existing floor plans and exterior elevations at a scale of 1/8” = 1’-0” or larger.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[Residential] Dimensioned proposed floor plans, exterior elevations, and sections through new roofs at a scale of 1/8” = 1’-0” or larger.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[Commercial] Certified dimensioned existing floor plans and exterior elevations at a scale of 1/8” = 1’-0” or larger.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[Commercial] Certified dimensioned proposed floor plans, exterior elevations, and sections through new roofs at a scale of 1/8” = 1’-0” or larger.</w:t>
      </w:r>
    </w:p>
    <w:p w:rsidR="007E7B33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release for online publication from architect / designer.</w:t>
      </w:r>
    </w:p>
    <w:p w:rsidR="007E7B33" w:rsidRPr="00E80FB9" w:rsidRDefault="007E7B33" w:rsidP="007E7B33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PDF file(s) containing the information requested above to be submitted via email to </w:t>
      </w:r>
      <w:r w:rsidRPr="007E7B33">
        <w:rPr>
          <w:rFonts w:ascii="Times New Roman" w:hAnsi="Times New Roman" w:cs="Times New Roman"/>
          <w:sz w:val="24"/>
          <w:szCs w:val="24"/>
        </w:rPr>
        <w:t>zba@town.arlington.ma.us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EBA" w:rsidRPr="00E80FB9" w:rsidRDefault="00661EBA">
      <w:pPr>
        <w:rPr>
          <w:rFonts w:ascii="Times New Roman" w:hAnsi="Times New Roman" w:cs="Times New Roman"/>
          <w:sz w:val="24"/>
          <w:szCs w:val="24"/>
        </w:rPr>
      </w:pPr>
    </w:p>
    <w:sectPr w:rsidR="00661EBA" w:rsidRPr="00E80FB9" w:rsidSect="00DA0B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1A" w:rsidRDefault="0034151A" w:rsidP="00F10C16">
      <w:pPr>
        <w:spacing w:line="240" w:lineRule="auto"/>
      </w:pPr>
      <w:r>
        <w:separator/>
      </w:r>
    </w:p>
  </w:endnote>
  <w:endnote w:type="continuationSeparator" w:id="0">
    <w:p w:rsidR="0034151A" w:rsidRDefault="0034151A" w:rsidP="00F10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280" w:rsidRPr="00740726" w:rsidRDefault="008B6280" w:rsidP="008B6280">
    <w:pPr>
      <w:pStyle w:val="Footer"/>
      <w:jc w:val="right"/>
      <w:rPr>
        <w:sz w:val="20"/>
      </w:rPr>
    </w:pPr>
    <w:r w:rsidRPr="00740726">
      <w:rPr>
        <w:sz w:val="20"/>
      </w:rPr>
      <w:t>v1.0</w:t>
    </w:r>
  </w:p>
  <w:p w:rsidR="008B6280" w:rsidRPr="00740726" w:rsidRDefault="008B6280" w:rsidP="008B6280">
    <w:pPr>
      <w:pStyle w:val="Footer"/>
      <w:jc w:val="right"/>
      <w:rPr>
        <w:sz w:val="20"/>
      </w:rPr>
    </w:pPr>
    <w:r w:rsidRPr="00740726">
      <w:rPr>
        <w:sz w:val="20"/>
      </w:rPr>
      <w:t>04/13/23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1A" w:rsidRDefault="0034151A" w:rsidP="00F10C16">
      <w:pPr>
        <w:spacing w:line="240" w:lineRule="auto"/>
      </w:pPr>
      <w:r>
        <w:separator/>
      </w:r>
    </w:p>
  </w:footnote>
  <w:footnote w:type="continuationSeparator" w:id="0">
    <w:p w:rsidR="0034151A" w:rsidRDefault="0034151A" w:rsidP="00F10C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C16" w:rsidRDefault="00F10C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5DF4"/>
    <w:multiLevelType w:val="hybridMultilevel"/>
    <w:tmpl w:val="2442512E"/>
    <w:lvl w:ilvl="0" w:tplc="D80843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61EBA"/>
    <w:rsid w:val="00081369"/>
    <w:rsid w:val="001D5363"/>
    <w:rsid w:val="00237114"/>
    <w:rsid w:val="00280EC3"/>
    <w:rsid w:val="002E62C6"/>
    <w:rsid w:val="0034151A"/>
    <w:rsid w:val="00364E16"/>
    <w:rsid w:val="003A12D3"/>
    <w:rsid w:val="0049315E"/>
    <w:rsid w:val="005E68F7"/>
    <w:rsid w:val="00661EBA"/>
    <w:rsid w:val="007E7B33"/>
    <w:rsid w:val="008B6280"/>
    <w:rsid w:val="00B47D46"/>
    <w:rsid w:val="00D852E2"/>
    <w:rsid w:val="00DA0BFE"/>
    <w:rsid w:val="00E80FB9"/>
    <w:rsid w:val="00EA3A63"/>
    <w:rsid w:val="00F1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EB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E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0C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C16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0C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16"/>
    <w:rPr>
      <w:rFonts w:ascii="Arial" w:eastAsia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Mobile</dc:creator>
  <cp:lastModifiedBy>Christian Klein</cp:lastModifiedBy>
  <cp:revision>4</cp:revision>
  <dcterms:created xsi:type="dcterms:W3CDTF">2023-04-13T14:14:00Z</dcterms:created>
  <dcterms:modified xsi:type="dcterms:W3CDTF">2023-04-13T14:16:00Z</dcterms:modified>
</cp:coreProperties>
</file>